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3211B" w14:textId="77777777" w:rsidR="006D1146" w:rsidRDefault="006D1146" w:rsidP="00A23725">
      <w:pPr>
        <w:jc w:val="center"/>
        <w:rPr>
          <w:rFonts w:eastAsiaTheme="majorEastAsia" w:cs="Arial" w:hint="eastAsia"/>
          <w:b/>
          <w:color w:val="FFD006"/>
          <w:sz w:val="72"/>
          <w:szCs w:val="72"/>
          <w:u w:val="single" w:color="FFD006"/>
          <w:lang w:eastAsia="ja-JP"/>
        </w:rPr>
      </w:pPr>
      <w:bookmarkStart w:id="0" w:name="_Peafowl_and_the"/>
      <w:bookmarkStart w:id="1" w:name="_Section_1"/>
      <w:bookmarkStart w:id="2" w:name="_Legislative_framework"/>
      <w:bookmarkEnd w:id="0"/>
      <w:bookmarkEnd w:id="1"/>
      <w:bookmarkEnd w:id="2"/>
    </w:p>
    <w:p w14:paraId="00300678" w14:textId="77777777" w:rsidR="00A26E1B" w:rsidRDefault="00A26E1B" w:rsidP="00A23725">
      <w:pPr>
        <w:jc w:val="center"/>
        <w:rPr>
          <w:rFonts w:eastAsiaTheme="majorEastAsia" w:cs="Arial" w:hint="eastAsia"/>
          <w:b/>
          <w:bCs/>
          <w:sz w:val="48"/>
          <w:szCs w:val="48"/>
          <w:u w:val="single"/>
          <w:lang w:eastAsia="ja-JP"/>
        </w:rPr>
      </w:pPr>
    </w:p>
    <w:p w14:paraId="1577828E" w14:textId="77777777" w:rsidR="00A26E1B" w:rsidRDefault="00A26E1B" w:rsidP="00A23725">
      <w:pPr>
        <w:jc w:val="center"/>
        <w:rPr>
          <w:rFonts w:eastAsiaTheme="majorEastAsia" w:cs="Arial" w:hint="eastAsia"/>
          <w:b/>
          <w:bCs/>
          <w:sz w:val="48"/>
          <w:szCs w:val="48"/>
          <w:u w:val="single"/>
          <w:lang w:eastAsia="ja-JP"/>
        </w:rPr>
      </w:pPr>
    </w:p>
    <w:p w14:paraId="12A9EDE4" w14:textId="4D74D0B5" w:rsidR="00A23725" w:rsidRPr="00175B49" w:rsidRDefault="00F97709" w:rsidP="00A23725">
      <w:pPr>
        <w:jc w:val="center"/>
        <w:rPr>
          <w:rFonts w:eastAsiaTheme="majorEastAsia" w:cs="Arial" w:hint="eastAsia"/>
          <w:b/>
          <w:bCs/>
          <w:color w:val="FF6900"/>
          <w:sz w:val="72"/>
          <w:szCs w:val="72"/>
          <w:u w:val="single"/>
          <w:lang w:eastAsia="ja-JP"/>
        </w:rPr>
      </w:pPr>
      <w:r w:rsidRPr="00A25E8A">
        <w:rPr>
          <w:rFonts w:eastAsiaTheme="majorEastAsia" w:cs="Arial"/>
          <w:b/>
          <w:bCs/>
          <w:sz w:val="48"/>
          <w:szCs w:val="48"/>
          <w:u w:val="single"/>
          <w:lang w:eastAsia="ja-JP"/>
        </w:rPr>
        <w:t>Brookland Infant and Nursery School and Brookland Junior School</w:t>
      </w:r>
    </w:p>
    <w:p w14:paraId="1C17F895" w14:textId="77777777" w:rsidR="00175B49" w:rsidRDefault="00175B49" w:rsidP="00A23725">
      <w:pPr>
        <w:jc w:val="center"/>
        <w:rPr>
          <w:rFonts w:eastAsiaTheme="majorEastAsia" w:cs="Arial" w:hint="eastAsia"/>
          <w:color w:val="000000" w:themeColor="text1"/>
          <w:sz w:val="72"/>
          <w:szCs w:val="72"/>
          <w:lang w:eastAsia="ja-JP"/>
        </w:rPr>
      </w:pPr>
    </w:p>
    <w:p w14:paraId="0C72C349" w14:textId="41147AAA" w:rsidR="005A3A24" w:rsidRPr="005A3A24" w:rsidRDefault="005A3A24" w:rsidP="005A3A24">
      <w:pPr>
        <w:tabs>
          <w:tab w:val="left" w:pos="7560"/>
        </w:tabs>
        <w:sectPr w:rsidR="005A3A24" w:rsidRPr="005A3A24" w:rsidSect="00530C86">
          <w:headerReference w:type="default" r:id="rId14"/>
          <w:footerReference w:type="default" r:id="rId15"/>
          <w:footerReference w:type="first" r:id="rId16"/>
          <w:type w:val="continuous"/>
          <w:pgSz w:w="11906" w:h="16838" w:code="9"/>
          <w:pgMar w:top="1985" w:right="709" w:bottom="1440" w:left="709" w:header="567" w:footer="102" w:gutter="0"/>
          <w:cols w:space="708"/>
          <w:titlePg/>
          <w:docGrid w:linePitch="360"/>
        </w:sectPr>
      </w:pPr>
    </w:p>
    <w:p w14:paraId="6E306719" w14:textId="77777777" w:rsidR="00E80B01" w:rsidRDefault="00E80B01" w:rsidP="005E00AE">
      <w:pPr>
        <w:pStyle w:val="TNCBodyText"/>
        <w:rPr>
          <w:b/>
          <w:bCs/>
          <w:color w:val="2F5496" w:themeColor="accent1" w:themeShade="BF"/>
          <w:sz w:val="32"/>
          <w:szCs w:val="40"/>
        </w:rPr>
      </w:pPr>
    </w:p>
    <w:p w14:paraId="3344E969" w14:textId="77777777" w:rsidR="00E80B01" w:rsidRDefault="00E80B01" w:rsidP="005E00AE">
      <w:pPr>
        <w:pStyle w:val="TNCBodyText"/>
        <w:rPr>
          <w:b/>
          <w:bCs/>
          <w:color w:val="2F5496" w:themeColor="accent1" w:themeShade="BF"/>
          <w:sz w:val="32"/>
          <w:szCs w:val="40"/>
        </w:rPr>
      </w:pPr>
    </w:p>
    <w:p w14:paraId="22A6A5D1" w14:textId="77777777" w:rsidR="00E80B01" w:rsidRDefault="00E80B01" w:rsidP="005E00AE">
      <w:pPr>
        <w:pStyle w:val="TNCBodyText"/>
        <w:rPr>
          <w:b/>
          <w:bCs/>
          <w:color w:val="2F5496" w:themeColor="accent1" w:themeShade="BF"/>
          <w:sz w:val="32"/>
          <w:szCs w:val="40"/>
        </w:rPr>
      </w:pPr>
    </w:p>
    <w:p w14:paraId="04213C03" w14:textId="72FD91E2" w:rsidR="00E80B01" w:rsidRDefault="00ED234B" w:rsidP="005E00AE">
      <w:pPr>
        <w:pStyle w:val="TNCBodyText"/>
        <w:rPr>
          <w:b/>
          <w:bCs/>
          <w:color w:val="2F5496" w:themeColor="accent1" w:themeShade="BF"/>
          <w:sz w:val="32"/>
          <w:szCs w:val="40"/>
        </w:rPr>
      </w:pPr>
      <w:r>
        <w:rPr>
          <w:noProof/>
          <w:sz w:val="18"/>
          <w:szCs w:val="18"/>
        </w:rPr>
        <mc:AlternateContent>
          <mc:Choice Requires="wps">
            <w:drawing>
              <wp:anchor distT="0" distB="0" distL="114300" distR="114300" simplePos="0" relativeHeight="251658240" behindDoc="0" locked="0" layoutInCell="1" allowOverlap="1" wp14:anchorId="7EE2652F" wp14:editId="555ABCD5">
                <wp:simplePos x="0" y="0"/>
                <wp:positionH relativeFrom="column">
                  <wp:posOffset>520065</wp:posOffset>
                </wp:positionH>
                <wp:positionV relativeFrom="paragraph">
                  <wp:posOffset>149225</wp:posOffset>
                </wp:positionV>
                <wp:extent cx="5522595" cy="802640"/>
                <wp:effectExtent l="0" t="0" r="0" b="0"/>
                <wp:wrapNone/>
                <wp:docPr id="409096839" name="Text Box 2"/>
                <wp:cNvGraphicFramePr/>
                <a:graphic xmlns:a="http://schemas.openxmlformats.org/drawingml/2006/main">
                  <a:graphicData uri="http://schemas.microsoft.com/office/word/2010/wordprocessingShape">
                    <wps:wsp>
                      <wps:cNvSpPr txBox="1"/>
                      <wps:spPr>
                        <a:xfrm>
                          <a:off x="0" y="0"/>
                          <a:ext cx="5522595" cy="802640"/>
                        </a:xfrm>
                        <a:prstGeom prst="rect">
                          <a:avLst/>
                        </a:prstGeom>
                        <a:noFill/>
                        <a:ln w="6350">
                          <a:noFill/>
                        </a:ln>
                      </wps:spPr>
                      <wps:txbx>
                        <w:txbxContent>
                          <w:p w14:paraId="55ECE3A5" w14:textId="1B56979C" w:rsidR="00ED234B" w:rsidRPr="00063837" w:rsidRDefault="00ED234B" w:rsidP="00ED234B">
                            <w:pPr>
                              <w:pStyle w:val="Title"/>
                              <w:jc w:val="center"/>
                              <w:rPr>
                                <w:color w:val="398AFF" w:themeColor="accent4"/>
                                <w:sz w:val="48"/>
                                <w:szCs w:val="4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E2652F" id="_x0000_t202" coordsize="21600,21600" o:spt="202" path="m,l,21600r21600,l21600,xe">
                <v:stroke joinstyle="miter"/>
                <v:path gradientshapeok="t" o:connecttype="rect"/>
              </v:shapetype>
              <v:shape id="Text Box 2" o:spid="_x0000_s1026" type="#_x0000_t202" style="position:absolute;left:0;text-align:left;margin-left:40.95pt;margin-top:11.75pt;width:434.85pt;height:6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" filled="f" stroked="f" strokeweight=".5pt">
                <v:textbox>
                  <w:txbxContent>
                    <w:p w14:paraId="55ECE3A5" w14:textId="1B56979C" w:rsidR="00ED234B" w:rsidRPr="00063837" w:rsidRDefault="00ED234B" w:rsidP="00ED234B">
                      <w:pPr>
                        <w:pStyle w:val="Title"/>
                        <w:jc w:val="center"/>
                        <w:rPr>
                          <w:color w:val="398AFF" w:themeColor="accent4"/>
                          <w:sz w:val="48"/>
                          <w:szCs w:val="48"/>
                          <w:u w:val="single"/>
                        </w:rPr>
                      </w:pPr>
                    </w:p>
                  </w:txbxContent>
                </v:textbox>
              </v:shape>
            </w:pict>
          </mc:Fallback>
        </mc:AlternateContent>
      </w:r>
    </w:p>
    <w:p w14:paraId="1637B792" w14:textId="7A04F498" w:rsidR="00E80B01" w:rsidRDefault="00E73129" w:rsidP="005E00AE">
      <w:pPr>
        <w:pStyle w:val="TNCBodyText"/>
        <w:rPr>
          <w:b/>
          <w:bCs/>
          <w:color w:val="2F5496" w:themeColor="accent1" w:themeShade="BF"/>
          <w:sz w:val="32"/>
          <w:szCs w:val="40"/>
        </w:rPr>
      </w:pPr>
      <w:r>
        <w:rPr>
          <w:noProof/>
          <w:sz w:val="18"/>
          <w:szCs w:val="18"/>
        </w:rPr>
        <mc:AlternateContent>
          <mc:Choice Requires="wps">
            <w:drawing>
              <wp:anchor distT="0" distB="0" distL="114300" distR="114300" simplePos="0" relativeHeight="251658241" behindDoc="0" locked="0" layoutInCell="1" allowOverlap="1" wp14:anchorId="09BE4845" wp14:editId="6BB377DC">
                <wp:simplePos x="0" y="0"/>
                <wp:positionH relativeFrom="column">
                  <wp:posOffset>-349250</wp:posOffset>
                </wp:positionH>
                <wp:positionV relativeFrom="paragraph">
                  <wp:posOffset>509270</wp:posOffset>
                </wp:positionV>
                <wp:extent cx="6396990" cy="824865"/>
                <wp:effectExtent l="0" t="0" r="0" b="0"/>
                <wp:wrapNone/>
                <wp:docPr id="2119493652" name="Text Box 2"/>
                <wp:cNvGraphicFramePr/>
                <a:graphic xmlns:a="http://schemas.openxmlformats.org/drawingml/2006/main">
                  <a:graphicData uri="http://schemas.microsoft.com/office/word/2010/wordprocessingShape">
                    <wps:wsp>
                      <wps:cNvSpPr txBox="1"/>
                      <wps:spPr>
                        <a:xfrm>
                          <a:off x="0" y="0"/>
                          <a:ext cx="6396990" cy="824865"/>
                        </a:xfrm>
                        <a:prstGeom prst="rect">
                          <a:avLst/>
                        </a:prstGeom>
                        <a:noFill/>
                        <a:ln w="6350">
                          <a:noFill/>
                        </a:ln>
                      </wps:spPr>
                      <wps:txbx>
                        <w:txbxContent>
                          <w:p w14:paraId="7BE61EC8" w14:textId="77777777" w:rsidR="00ED234B" w:rsidRPr="00093AAD" w:rsidRDefault="00ED234B" w:rsidP="00ED234B">
                            <w:pPr>
                              <w:pStyle w:val="Title"/>
                              <w:jc w:val="center"/>
                            </w:pPr>
                            <w:r w:rsidRPr="004D7D67">
                              <w:t>Whistleblowing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E4845" id="_x0000_s1027" type="#_x0000_t202" style="position:absolute;left:0;text-align:left;margin-left:-27.5pt;margin-top:40.1pt;width:503.7pt;height:64.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" filled="f" stroked="f" strokeweight=".5pt">
                <v:textbox>
                  <w:txbxContent>
                    <w:p w14:paraId="7BE61EC8" w14:textId="77777777" w:rsidR="00ED234B" w:rsidRPr="00093AAD" w:rsidRDefault="00ED234B" w:rsidP="00ED234B">
                      <w:pPr>
                        <w:pStyle w:val="Title"/>
                        <w:jc w:val="center"/>
                      </w:pPr>
                      <w:r w:rsidRPr="004D7D67">
                        <w:t>Whistleblowing Policy</w:t>
                      </w:r>
                    </w:p>
                  </w:txbxContent>
                </v:textbox>
              </v:shape>
            </w:pict>
          </mc:Fallback>
        </mc:AlternateContent>
      </w:r>
    </w:p>
    <w:p w14:paraId="668F47AB" w14:textId="4A8561C7" w:rsidR="00E80B01" w:rsidRDefault="00E80B01" w:rsidP="005E00AE">
      <w:pPr>
        <w:pStyle w:val="TNCBodyText"/>
        <w:rPr>
          <w:b/>
          <w:bCs/>
          <w:color w:val="2F5496" w:themeColor="accent1" w:themeShade="BF"/>
          <w:sz w:val="32"/>
          <w:szCs w:val="40"/>
        </w:rPr>
      </w:pPr>
    </w:p>
    <w:p w14:paraId="1B53C7B4" w14:textId="77777777" w:rsidR="00E80B01" w:rsidRDefault="00E80B01" w:rsidP="005E00AE">
      <w:pPr>
        <w:pStyle w:val="TNCBodyText"/>
        <w:rPr>
          <w:b/>
          <w:bCs/>
          <w:color w:val="2F5496" w:themeColor="accent1" w:themeShade="BF"/>
          <w:sz w:val="32"/>
          <w:szCs w:val="40"/>
        </w:rPr>
      </w:pPr>
    </w:p>
    <w:p w14:paraId="7993BFEB" w14:textId="77777777" w:rsidR="00E80B01" w:rsidRDefault="00E80B01" w:rsidP="005E00AE">
      <w:pPr>
        <w:pStyle w:val="TNCBodyText"/>
        <w:rPr>
          <w:b/>
          <w:bCs/>
          <w:color w:val="2F5496" w:themeColor="accent1" w:themeShade="BF"/>
          <w:sz w:val="32"/>
          <w:szCs w:val="40"/>
        </w:rPr>
      </w:pPr>
    </w:p>
    <w:p w14:paraId="4D095224" w14:textId="156F2BBF" w:rsidR="00E80B01" w:rsidRPr="00255238" w:rsidRDefault="00ED234B" w:rsidP="005E00AE">
      <w:pPr>
        <w:pStyle w:val="TNCBodyText"/>
        <w:rPr>
          <w:color w:val="2F5496" w:themeColor="accent1" w:themeShade="BF"/>
          <w:sz w:val="32"/>
          <w:szCs w:val="40"/>
        </w:rPr>
      </w:pPr>
      <w:r w:rsidRPr="00255238">
        <w:rPr>
          <w:noProof/>
        </w:rPr>
        <mc:AlternateContent>
          <mc:Choice Requires="wps">
            <w:drawing>
              <wp:anchor distT="0" distB="0" distL="114300" distR="114300" simplePos="0" relativeHeight="251658242" behindDoc="0" locked="0" layoutInCell="1" allowOverlap="1" wp14:anchorId="36238056" wp14:editId="4B484C4D">
                <wp:simplePos x="0" y="0"/>
                <wp:positionH relativeFrom="column">
                  <wp:posOffset>2036445</wp:posOffset>
                </wp:positionH>
                <wp:positionV relativeFrom="paragraph">
                  <wp:posOffset>176530</wp:posOffset>
                </wp:positionV>
                <wp:extent cx="2286000" cy="314325"/>
                <wp:effectExtent l="0" t="0" r="0" b="0"/>
                <wp:wrapNone/>
                <wp:docPr id="374428751" name="Text Box 5"/>
                <wp:cNvGraphicFramePr/>
                <a:graphic xmlns:a="http://schemas.openxmlformats.org/drawingml/2006/main">
                  <a:graphicData uri="http://schemas.microsoft.com/office/word/2010/wordprocessingShape">
                    <wps:wsp>
                      <wps:cNvSpPr txBox="1"/>
                      <wps:spPr>
                        <a:xfrm>
                          <a:off x="0" y="0"/>
                          <a:ext cx="2286000" cy="314325"/>
                        </a:xfrm>
                        <a:prstGeom prst="rect">
                          <a:avLst/>
                        </a:prstGeom>
                        <a:noFill/>
                        <a:ln w="6350">
                          <a:noFill/>
                        </a:ln>
                      </wps:spPr>
                      <wps:txbx>
                        <w:txbxContent>
                          <w:p w14:paraId="4637E9CC" w14:textId="77777777" w:rsidR="00ED234B" w:rsidRDefault="00ED234B" w:rsidP="00ED23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238056" id="Text Box 5" o:spid="_x0000_s1028" type="#_x0000_t202" style="position:absolute;left:0;text-align:left;margin-left:160.35pt;margin-top:13.9pt;width:180pt;height:24.7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" filled="f" stroked="f" strokeweight=".5pt">
                <v:textbox>
                  <w:txbxContent>
                    <w:p w14:paraId="4637E9CC" w14:textId="77777777" w:rsidR="00ED234B" w:rsidRDefault="00ED234B" w:rsidP="00ED234B"/>
                  </w:txbxContent>
                </v:textbox>
              </v:shape>
            </w:pict>
          </mc:Fallback>
        </mc:AlternateContent>
      </w:r>
      <w:r w:rsidR="00255238" w:rsidRPr="00255238">
        <w:rPr>
          <w:color w:val="2F5496" w:themeColor="accent1" w:themeShade="BF"/>
          <w:sz w:val="32"/>
          <w:szCs w:val="40"/>
        </w:rPr>
        <w:t>2026</w:t>
      </w:r>
    </w:p>
    <w:p w14:paraId="7F230F27" w14:textId="179DFF28" w:rsidR="00117DCB" w:rsidRPr="00175750" w:rsidRDefault="00117DCB" w:rsidP="007C4F12">
      <w:pPr>
        <w:pStyle w:val="TNCBodyText"/>
        <w:rPr>
          <w:b/>
          <w:bCs/>
        </w:rPr>
      </w:pPr>
    </w:p>
    <w:p w14:paraId="7E2FBA44" w14:textId="06C17870" w:rsidR="00D559A8" w:rsidRPr="005E00AE" w:rsidRDefault="00D559A8" w:rsidP="005E00AE">
      <w:pPr>
        <w:pStyle w:val="TNCBodyText"/>
        <w:rPr>
          <w:b/>
          <w:bCs/>
          <w:color w:val="2F5496" w:themeColor="accent1" w:themeShade="BF"/>
          <w:sz w:val="32"/>
          <w:szCs w:val="40"/>
        </w:rPr>
      </w:pPr>
      <w:bookmarkStart w:id="3" w:name="StatementofIntent"/>
      <w:r w:rsidRPr="007C4F12">
        <w:rPr>
          <w:rStyle w:val="Heading1Char"/>
        </w:rPr>
        <w:lastRenderedPageBreak/>
        <w:t>Statement of intent</w:t>
      </w:r>
      <w:bookmarkEnd w:id="3"/>
    </w:p>
    <w:p w14:paraId="79103D9B" w14:textId="6A7A3DA5" w:rsidR="00EA3A5F" w:rsidRPr="00FB0483" w:rsidRDefault="003973DF" w:rsidP="00EA3A5F">
      <w:pPr>
        <w:pStyle w:val="TNCBodyText"/>
      </w:pPr>
      <w:r w:rsidRPr="00FB0483">
        <w:rPr>
          <w:bCs/>
        </w:rPr>
        <w:t>Brookland Infant and Nursery School and Brookland Junior School</w:t>
      </w:r>
      <w:r w:rsidR="00115294" w:rsidRPr="00FB0483">
        <w:rPr>
          <w:bCs/>
        </w:rPr>
        <w:t xml:space="preserve"> are </w:t>
      </w:r>
      <w:r w:rsidR="00AB06F3" w:rsidRPr="00FB0483">
        <w:rPr>
          <w:bCs/>
        </w:rPr>
        <w:t>committed</w:t>
      </w:r>
      <w:r w:rsidR="00AB06F3" w:rsidRPr="00FB0483">
        <w:t xml:space="preserve"> to safeguarding and promoting the physical, mental and emotional welfare of </w:t>
      </w:r>
      <w:r w:rsidR="00EA3A5F" w:rsidRPr="00FB0483">
        <w:t xml:space="preserve">all members of the school community. </w:t>
      </w:r>
      <w:r w:rsidR="001B06FD" w:rsidRPr="00FB0483">
        <w:t xml:space="preserve">In doing so, it </w:t>
      </w:r>
      <w:r w:rsidR="00EA3A5F" w:rsidRPr="00FB0483">
        <w:t xml:space="preserve">is committed to </w:t>
      </w:r>
      <w:r w:rsidR="00C53B9A" w:rsidRPr="00FB0483">
        <w:t xml:space="preserve">ensuring the school has an open and supportive culture </w:t>
      </w:r>
      <w:r w:rsidR="007276AC" w:rsidRPr="00FB0483">
        <w:t xml:space="preserve">which values integrity </w:t>
      </w:r>
      <w:r w:rsidR="00280258" w:rsidRPr="00FB0483">
        <w:t xml:space="preserve">and </w:t>
      </w:r>
      <w:r w:rsidR="00EA3A5F" w:rsidRPr="00FB0483">
        <w:t>honest communication</w:t>
      </w:r>
      <w:r w:rsidR="008F22D5" w:rsidRPr="00FB0483">
        <w:t xml:space="preserve"> at all levels of the organisation.</w:t>
      </w:r>
    </w:p>
    <w:p w14:paraId="1803F2EF" w14:textId="40B3C7F8" w:rsidR="00B31B39" w:rsidRDefault="005F04ED" w:rsidP="00EA3A5F">
      <w:pPr>
        <w:pStyle w:val="TNCBodyText"/>
      </w:pPr>
      <w:r>
        <w:t xml:space="preserve">It is recognised </w:t>
      </w:r>
      <w:r w:rsidR="00B31B39">
        <w:t xml:space="preserve">that </w:t>
      </w:r>
      <w:r>
        <w:t xml:space="preserve">people working at the school </w:t>
      </w:r>
      <w:r w:rsidR="00B31B39" w:rsidRPr="00B31B39">
        <w:t>are often the first people to witness any type of wrongdoing within an organisation</w:t>
      </w:r>
      <w:r w:rsidR="00F77505">
        <w:t xml:space="preserve"> and, that </w:t>
      </w:r>
      <w:r w:rsidR="00B31B39" w:rsidRPr="00B31B39">
        <w:t>information uncover</w:t>
      </w:r>
      <w:r w:rsidR="00F77505">
        <w:t>ed</w:t>
      </w:r>
      <w:r w:rsidR="00B31B39" w:rsidRPr="00B31B39">
        <w:t xml:space="preserve"> could prevent wrongdoing, which may damage an organisation’s reputation</w:t>
      </w:r>
      <w:r w:rsidR="00F77505">
        <w:t xml:space="preserve"> or </w:t>
      </w:r>
      <w:r w:rsidR="00B31B39" w:rsidRPr="00B31B39">
        <w:t>performance, and could even save people from harm or death.</w:t>
      </w:r>
    </w:p>
    <w:p w14:paraId="1EDEAB49" w14:textId="42749D05" w:rsidR="000D0E6E" w:rsidRPr="000D0E6E" w:rsidRDefault="000D0E6E" w:rsidP="000D0E6E">
      <w:pPr>
        <w:pStyle w:val="TNCBodyText"/>
      </w:pPr>
      <w:r>
        <w:t xml:space="preserve">In line with </w:t>
      </w:r>
      <w:r w:rsidR="00F97709">
        <w:rPr>
          <w:rFonts w:cstheme="minorHAnsi"/>
        </w:rPr>
        <w:t>each of</w:t>
      </w:r>
      <w:r w:rsidR="00FD24E0" w:rsidRPr="00BE3FBE">
        <w:rPr>
          <w:rFonts w:cstheme="minorHAnsi"/>
        </w:rPr>
        <w:t xml:space="preserve"> </w:t>
      </w:r>
      <w:r>
        <w:t xml:space="preserve">the school’s commitment to openness, probity and accountability, </w:t>
      </w:r>
      <w:r w:rsidR="00515F82">
        <w:t xml:space="preserve">all </w:t>
      </w:r>
      <w:r w:rsidR="00B31B39">
        <w:t>individuals</w:t>
      </w:r>
      <w:r>
        <w:t xml:space="preserve"> </w:t>
      </w:r>
      <w:r w:rsidR="00515F82">
        <w:t>working at the school</w:t>
      </w:r>
      <w:r w:rsidR="002A5684">
        <w:t>s</w:t>
      </w:r>
      <w:r w:rsidR="00515F82">
        <w:t xml:space="preserve"> </w:t>
      </w:r>
      <w:r w:rsidR="00BD7F44">
        <w:t xml:space="preserve">will be </w:t>
      </w:r>
      <w:r>
        <w:t>encouraged to report concerns</w:t>
      </w:r>
      <w:r w:rsidR="00771B10">
        <w:t xml:space="preserve"> to the </w:t>
      </w:r>
      <w:r w:rsidR="001A512E">
        <w:t xml:space="preserve">relevant </w:t>
      </w:r>
      <w:r w:rsidR="00771B10">
        <w:t xml:space="preserve">school, or appropriate prescribed body, </w:t>
      </w:r>
      <w:r w:rsidR="00BD7F44">
        <w:t xml:space="preserve">if </w:t>
      </w:r>
      <w:r w:rsidR="00771B10">
        <w:t>they</w:t>
      </w:r>
      <w:r w:rsidR="00BD7F44">
        <w:t xml:space="preserve"> see or suspect that something is wrong</w:t>
      </w:r>
      <w:r w:rsidR="00771B10">
        <w:t xml:space="preserve"> </w:t>
      </w:r>
      <w:r w:rsidR="00765E02">
        <w:t>- t</w:t>
      </w:r>
      <w:r>
        <w:t>his is known as “blowing the whistle”.</w:t>
      </w:r>
    </w:p>
    <w:p w14:paraId="16165138" w14:textId="05DF8F0E" w:rsidR="000D0E6E" w:rsidRPr="000D0E6E" w:rsidRDefault="00771B10" w:rsidP="000D0E6E">
      <w:pPr>
        <w:pStyle w:val="TNCBodyText"/>
      </w:pPr>
      <w:r>
        <w:t xml:space="preserve">The implementation of this </w:t>
      </w:r>
      <w:r w:rsidR="000D0E6E" w:rsidRPr="000D0E6E">
        <w:t>policy will:</w:t>
      </w:r>
    </w:p>
    <w:p w14:paraId="713698E6" w14:textId="6C7FD2BE" w:rsidR="000D0E6E" w:rsidRPr="000D0E6E" w:rsidRDefault="000D0E6E" w:rsidP="000D0E6E">
      <w:pPr>
        <w:pStyle w:val="TNCBodyText"/>
        <w:numPr>
          <w:ilvl w:val="0"/>
          <w:numId w:val="10"/>
        </w:numPr>
      </w:pPr>
      <w:r>
        <w:t xml:space="preserve">Give confidence to members of staff when raising concerns about </w:t>
      </w:r>
      <w:r w:rsidR="22367022">
        <w:t xml:space="preserve">any suspected danger or wrongdoing which </w:t>
      </w:r>
      <w:r>
        <w:t xml:space="preserve">is inconsistent with school standards and policies. </w:t>
      </w:r>
    </w:p>
    <w:p w14:paraId="56949B4D" w14:textId="348836F7" w:rsidR="000D0E6E" w:rsidRPr="000D0E6E" w:rsidRDefault="000D0E6E" w:rsidP="000D0E6E">
      <w:pPr>
        <w:pStyle w:val="TNCBodyText"/>
        <w:numPr>
          <w:ilvl w:val="0"/>
          <w:numId w:val="10"/>
        </w:numPr>
      </w:pPr>
      <w:r w:rsidRPr="000D0E6E">
        <w:t xml:space="preserve">Provide members of school staff with </w:t>
      </w:r>
      <w:r w:rsidR="00771B10">
        <w:t xml:space="preserve">appropriate pathways and </w:t>
      </w:r>
      <w:r w:rsidRPr="000D0E6E">
        <w:t>avenues to raise concerns.</w:t>
      </w:r>
    </w:p>
    <w:p w14:paraId="1E16BA9B" w14:textId="4A125C3D" w:rsidR="000D0E6E" w:rsidRPr="000D0E6E" w:rsidRDefault="000D0E6E" w:rsidP="000D0E6E">
      <w:pPr>
        <w:pStyle w:val="TNCBodyText"/>
        <w:numPr>
          <w:ilvl w:val="0"/>
          <w:numId w:val="10"/>
        </w:numPr>
      </w:pPr>
      <w:r>
        <w:t>Ensure that members of staff receive a response to the concerns they have raised and feedback on any action taken</w:t>
      </w:r>
      <w:r w:rsidR="1A4C899A">
        <w:t xml:space="preserve"> where appropriate</w:t>
      </w:r>
      <w:r>
        <w:t>.</w:t>
      </w:r>
    </w:p>
    <w:p w14:paraId="690199C8" w14:textId="465B54E5" w:rsidR="000D0E6E" w:rsidRPr="000D0E6E" w:rsidRDefault="000D0E6E" w:rsidP="000D0E6E">
      <w:pPr>
        <w:pStyle w:val="TNCBodyText"/>
        <w:numPr>
          <w:ilvl w:val="0"/>
          <w:numId w:val="10"/>
        </w:numPr>
      </w:pPr>
      <w:r>
        <w:t xml:space="preserve">Offer assurance that members of staff are protected from reprisals or victimisation for whistleblowing </w:t>
      </w:r>
      <w:r w:rsidR="00175750">
        <w:t>action within</w:t>
      </w:r>
      <w:r>
        <w:t xml:space="preserve"> the meaning of the P</w:t>
      </w:r>
      <w:r w:rsidR="0D9B1D4A">
        <w:t xml:space="preserve">ublic </w:t>
      </w:r>
      <w:r>
        <w:t>I</w:t>
      </w:r>
      <w:r w:rsidR="04550D65">
        <w:t xml:space="preserve">nterest </w:t>
      </w:r>
      <w:r>
        <w:t>D</w:t>
      </w:r>
      <w:r w:rsidR="1E978EBA">
        <w:t xml:space="preserve">isclosure </w:t>
      </w:r>
      <w:r>
        <w:t>A</w:t>
      </w:r>
      <w:r w:rsidR="4C90A62F">
        <w:t>ct</w:t>
      </w:r>
      <w:r>
        <w:t xml:space="preserve">. </w:t>
      </w:r>
    </w:p>
    <w:p w14:paraId="58DBA1B6" w14:textId="77777777" w:rsidR="00B805F5" w:rsidRDefault="00B805F5">
      <w:r>
        <w:br w:type="page"/>
      </w:r>
    </w:p>
    <w:p w14:paraId="60F7E7C2" w14:textId="133EEF34" w:rsidR="00540890" w:rsidRPr="00254564" w:rsidRDefault="006A1C5D" w:rsidP="007C4F12">
      <w:pPr>
        <w:pStyle w:val="Heading2"/>
        <w:numPr>
          <w:ilvl w:val="0"/>
          <w:numId w:val="0"/>
        </w:numPr>
        <w:ind w:left="425" w:hanging="425"/>
      </w:pPr>
      <w:bookmarkStart w:id="4" w:name="_[New]_Legal_background"/>
      <w:bookmarkEnd w:id="4"/>
      <w:r>
        <w:lastRenderedPageBreak/>
        <w:t>Legal b</w:t>
      </w:r>
      <w:r w:rsidR="008038DC">
        <w:t xml:space="preserve">ackground </w:t>
      </w:r>
      <w:r w:rsidR="00A901DA">
        <w:t xml:space="preserve">&amp; </w:t>
      </w:r>
      <w:r>
        <w:t>d</w:t>
      </w:r>
      <w:r w:rsidR="00A901DA">
        <w:t>efinitions</w:t>
      </w:r>
      <w:r w:rsidR="00540890" w:rsidRPr="00254564">
        <w:t xml:space="preserve"> </w:t>
      </w:r>
    </w:p>
    <w:p w14:paraId="172FF48D" w14:textId="15D26494" w:rsidR="00446CE1" w:rsidRDefault="00446CE1" w:rsidP="002D0EB0">
      <w:pPr>
        <w:pStyle w:val="TNCBodyText"/>
      </w:pPr>
      <w:r w:rsidRPr="00446CE1">
        <w:t>Whistleblowing law is located in the Employment Rights Act 1996</w:t>
      </w:r>
      <w:r w:rsidR="00CA1E3A">
        <w:t xml:space="preserve">, </w:t>
      </w:r>
      <w:r w:rsidRPr="00446CE1">
        <w:t>as amended by the Public Interest Disclosure Act 1998</w:t>
      </w:r>
      <w:r w:rsidR="002069EB">
        <w:t xml:space="preserve"> (PIDA)</w:t>
      </w:r>
      <w:r w:rsidRPr="00446CE1">
        <w:t>.</w:t>
      </w:r>
    </w:p>
    <w:p w14:paraId="1922CE62" w14:textId="73F5F8BB" w:rsidR="005B68A4" w:rsidRDefault="00F51FE8" w:rsidP="002D0EB0">
      <w:pPr>
        <w:pStyle w:val="TNCBodyText"/>
      </w:pPr>
      <w:r>
        <w:t>Both</w:t>
      </w:r>
      <w:r w:rsidR="009665DB">
        <w:t xml:space="preserve"> Act</w:t>
      </w:r>
      <w:r>
        <w:t>s</w:t>
      </w:r>
      <w:r w:rsidR="009665DB">
        <w:t xml:space="preserve"> of Parliament </w:t>
      </w:r>
      <w:r>
        <w:t>aim to ‘</w:t>
      </w:r>
      <w:r w:rsidR="002D0EB0">
        <w:t>protect</w:t>
      </w:r>
      <w:r w:rsidR="00CA70BD">
        <w:t xml:space="preserve"> individuals who make certain disclosures </w:t>
      </w:r>
      <w:r w:rsidR="007E6B99">
        <w:t>of information in the public interest; to allow such individuals to bring action in respect of victimisation</w:t>
      </w:r>
      <w:r w:rsidR="005B68A4">
        <w:t xml:space="preserve">; and for connected purposes.’ </w:t>
      </w:r>
    </w:p>
    <w:p w14:paraId="341DDE04" w14:textId="28CD5E78" w:rsidR="00EC0A58" w:rsidRDefault="00EC0A58" w:rsidP="00EC0A58">
      <w:pPr>
        <w:pStyle w:val="TNCBodyText"/>
      </w:pPr>
      <w:r w:rsidRPr="3EC9F5E2">
        <w:rPr>
          <w:b/>
          <w:bCs/>
        </w:rPr>
        <w:t>Whistleblowing</w:t>
      </w:r>
      <w:r>
        <w:t xml:space="preserve"> is the term used to describe the disclosure of information by a worker which relates to suspected wrongdoing, malpractice or dangers at their place of work.</w:t>
      </w:r>
    </w:p>
    <w:p w14:paraId="78DAFEFD" w14:textId="432B2AD9" w:rsidR="00EC0A58" w:rsidRPr="00A7507F" w:rsidRDefault="008152EB" w:rsidP="00EC0A58">
      <w:pPr>
        <w:pStyle w:val="TNCBodyText"/>
      </w:pPr>
      <w:r>
        <w:rPr>
          <w:b/>
          <w:bCs/>
        </w:rPr>
        <w:t>W</w:t>
      </w:r>
      <w:r w:rsidR="00EC0A58" w:rsidRPr="00D02B5B">
        <w:rPr>
          <w:b/>
          <w:bCs/>
        </w:rPr>
        <w:t>histleblower</w:t>
      </w:r>
      <w:r w:rsidR="00EC0A58">
        <w:rPr>
          <w:b/>
          <w:bCs/>
        </w:rPr>
        <w:t xml:space="preserve">: </w:t>
      </w:r>
      <w:r w:rsidR="00EC0A58" w:rsidRPr="00A7507F">
        <w:t xml:space="preserve">a worker </w:t>
      </w:r>
      <w:r w:rsidR="00EC0A58">
        <w:t xml:space="preserve">who </w:t>
      </w:r>
      <w:r w:rsidR="00EC0A58" w:rsidRPr="00A7507F">
        <w:t>report</w:t>
      </w:r>
      <w:r w:rsidR="00EC0A58">
        <w:t>s</w:t>
      </w:r>
      <w:r w:rsidR="00EC0A58" w:rsidRPr="00A7507F">
        <w:t xml:space="preserve"> certain types of wrongdoing</w:t>
      </w:r>
      <w:r w:rsidR="00EC0A58">
        <w:t xml:space="preserve"> in the </w:t>
      </w:r>
      <w:r w:rsidR="00EC0A58" w:rsidRPr="00A7507F">
        <w:t xml:space="preserve">public interest. </w:t>
      </w:r>
      <w:r w:rsidR="00EC0A58">
        <w:t>W</w:t>
      </w:r>
      <w:r w:rsidR="00EC0A58" w:rsidRPr="00A7507F">
        <w:t>histleblower</w:t>
      </w:r>
      <w:r w:rsidR="00EC0A58">
        <w:t>s</w:t>
      </w:r>
      <w:r w:rsidR="00EC0A58" w:rsidRPr="00A7507F">
        <w:t xml:space="preserve"> </w:t>
      </w:r>
      <w:r w:rsidR="00EC0A58">
        <w:t>a</w:t>
      </w:r>
      <w:r w:rsidR="00EC0A58" w:rsidRPr="00A7507F">
        <w:t>re protected by law</w:t>
      </w:r>
      <w:r w:rsidR="00EC0A58">
        <w:t>.</w:t>
      </w:r>
    </w:p>
    <w:p w14:paraId="27DFFDC4" w14:textId="7ADBBD21" w:rsidR="000A4E5F" w:rsidRDefault="000A4E5F" w:rsidP="000A4E5F">
      <w:pPr>
        <w:pStyle w:val="TNCBodyText"/>
      </w:pPr>
      <w:r w:rsidRPr="00A7507F">
        <w:rPr>
          <w:b/>
          <w:bCs/>
        </w:rPr>
        <w:t>Qualifying disclosure</w:t>
      </w:r>
      <w:r w:rsidR="00EC0A58">
        <w:rPr>
          <w:b/>
          <w:bCs/>
        </w:rPr>
        <w:t xml:space="preserve">: </w:t>
      </w:r>
      <w:r>
        <w:t>t</w:t>
      </w:r>
      <w:r w:rsidRPr="00A7507F">
        <w:t>o be covered by whistleblowing law, the disclosure must be a ‘qualifying disclosure’</w:t>
      </w:r>
      <w:r>
        <w:t xml:space="preserve">. A qualifying disclosure is </w:t>
      </w:r>
      <w:r w:rsidRPr="00FF269E">
        <w:t>any disclosure of information which, in the reasonable belief of the worker making the disclosure</w:t>
      </w:r>
      <w:r>
        <w:t>,</w:t>
      </w:r>
      <w:r w:rsidRPr="002D61BE">
        <w:t xml:space="preserve"> is made in the public interest and tends to show one or more of the following</w:t>
      </w:r>
      <w:r>
        <w:t>:</w:t>
      </w:r>
    </w:p>
    <w:p w14:paraId="571720D8" w14:textId="77777777" w:rsidR="000A4E5F" w:rsidRDefault="000A4E5F" w:rsidP="000A4E5F">
      <w:pPr>
        <w:pStyle w:val="TNCBodyText"/>
        <w:numPr>
          <w:ilvl w:val="0"/>
          <w:numId w:val="28"/>
        </w:numPr>
      </w:pPr>
      <w:r>
        <w:t>That a criminal offence has been committed, is being committed or is likely to be committed.</w:t>
      </w:r>
    </w:p>
    <w:p w14:paraId="2D53D3BD" w14:textId="77777777" w:rsidR="000A4E5F" w:rsidRDefault="000A4E5F" w:rsidP="000A4E5F">
      <w:pPr>
        <w:pStyle w:val="TNCBodyText"/>
        <w:numPr>
          <w:ilvl w:val="0"/>
          <w:numId w:val="28"/>
        </w:numPr>
      </w:pPr>
      <w:r>
        <w:t>That a person has failed, is failing or is likely to fail to comply with any legal obligation to which they are subject.</w:t>
      </w:r>
    </w:p>
    <w:p w14:paraId="03EEC844" w14:textId="77777777" w:rsidR="000A4E5F" w:rsidRDefault="000A4E5F" w:rsidP="000A4E5F">
      <w:pPr>
        <w:pStyle w:val="TNCBodyText"/>
        <w:numPr>
          <w:ilvl w:val="0"/>
          <w:numId w:val="28"/>
        </w:numPr>
      </w:pPr>
      <w:r>
        <w:t>That a miscarriage of justice has occurred, is occurring or is likely to occur.</w:t>
      </w:r>
    </w:p>
    <w:p w14:paraId="7A857A91" w14:textId="77777777" w:rsidR="000A4E5F" w:rsidRDefault="000A4E5F" w:rsidP="000A4E5F">
      <w:pPr>
        <w:pStyle w:val="TNCBodyText"/>
        <w:numPr>
          <w:ilvl w:val="0"/>
          <w:numId w:val="28"/>
        </w:numPr>
      </w:pPr>
      <w:r>
        <w:t>That the health or safety of any individual has been, is being or is likely to be endangered.</w:t>
      </w:r>
    </w:p>
    <w:p w14:paraId="6DBC10C6" w14:textId="77777777" w:rsidR="000A4E5F" w:rsidRDefault="000A4E5F" w:rsidP="000A4E5F">
      <w:pPr>
        <w:pStyle w:val="TNCBodyText"/>
        <w:numPr>
          <w:ilvl w:val="0"/>
          <w:numId w:val="28"/>
        </w:numPr>
      </w:pPr>
      <w:r>
        <w:t>That the environment has been, is being or is likely to be damaged.</w:t>
      </w:r>
    </w:p>
    <w:p w14:paraId="62DC5EC2" w14:textId="77777777" w:rsidR="000A4E5F" w:rsidRDefault="000A4E5F" w:rsidP="000A4E5F">
      <w:pPr>
        <w:pStyle w:val="TNCBodyText"/>
        <w:numPr>
          <w:ilvl w:val="0"/>
          <w:numId w:val="28"/>
        </w:numPr>
      </w:pPr>
      <w:r>
        <w:t>That information tending to show any matter falling within any one of the preceding paragraphs has been, is being or is likely to be deliberately concealed.</w:t>
      </w:r>
    </w:p>
    <w:p w14:paraId="1F92CC79" w14:textId="2DFC75E1" w:rsidR="00F51FE8" w:rsidRDefault="00F51FE8" w:rsidP="007C4F12">
      <w:pPr>
        <w:pStyle w:val="TNCBodyText"/>
        <w:rPr>
          <w:b/>
          <w:bCs/>
        </w:rPr>
      </w:pPr>
      <w:r>
        <w:rPr>
          <w:b/>
          <w:bCs/>
        </w:rPr>
        <w:t xml:space="preserve">Protected disclosure </w:t>
      </w:r>
      <w:r w:rsidRPr="00A7507F">
        <w:t>– this means a qualifying disclosure as defined above</w:t>
      </w:r>
      <w:r>
        <w:t>.</w:t>
      </w:r>
      <w:r>
        <w:rPr>
          <w:b/>
          <w:bCs/>
        </w:rPr>
        <w:t xml:space="preserve"> </w:t>
      </w:r>
    </w:p>
    <w:p w14:paraId="370F11FF" w14:textId="1F4931B2" w:rsidR="00F51FE8" w:rsidRDefault="009162F1" w:rsidP="009162F1">
      <w:pPr>
        <w:pStyle w:val="TNCBodyText"/>
      </w:pPr>
      <w:r w:rsidRPr="00841171">
        <w:t xml:space="preserve">For a </w:t>
      </w:r>
      <w:r w:rsidRPr="007C4F12">
        <w:rPr>
          <w:b/>
          <w:bCs/>
        </w:rPr>
        <w:t>qualifying disclosure</w:t>
      </w:r>
      <w:r w:rsidRPr="00841171">
        <w:t xml:space="preserve"> to </w:t>
      </w:r>
      <w:r w:rsidR="00F51FE8">
        <w:t xml:space="preserve">be </w:t>
      </w:r>
      <w:r w:rsidRPr="007C4F12">
        <w:rPr>
          <w:b/>
          <w:bCs/>
        </w:rPr>
        <w:t>protected,</w:t>
      </w:r>
      <w:r w:rsidRPr="00841171">
        <w:t xml:space="preserve"> it must be made by a worker </w:t>
      </w:r>
      <w:r w:rsidR="0082406E">
        <w:t>using</w:t>
      </w:r>
      <w:r w:rsidRPr="00841171">
        <w:t xml:space="preserve"> one of the following permitted methods of disclosure: </w:t>
      </w:r>
    </w:p>
    <w:p w14:paraId="3F12946B" w14:textId="21037519" w:rsidR="00F51FE8" w:rsidRDefault="00F51FE8" w:rsidP="007C4F12">
      <w:pPr>
        <w:pStyle w:val="TNCBodyText"/>
        <w:numPr>
          <w:ilvl w:val="0"/>
          <w:numId w:val="30"/>
        </w:numPr>
      </w:pPr>
      <w:r>
        <w:t>D</w:t>
      </w:r>
      <w:r w:rsidR="009162F1" w:rsidRPr="00841171">
        <w:t xml:space="preserve">isclosure to the employer or other person responsible for the </w:t>
      </w:r>
      <w:r w:rsidR="005C1A90">
        <w:t>failure</w:t>
      </w:r>
      <w:r>
        <w:t>.</w:t>
      </w:r>
    </w:p>
    <w:p w14:paraId="28719B41" w14:textId="77777777" w:rsidR="005C1A90" w:rsidRDefault="005C1A90">
      <w:pPr>
        <w:pStyle w:val="TNCBodyText"/>
        <w:numPr>
          <w:ilvl w:val="0"/>
          <w:numId w:val="30"/>
        </w:numPr>
      </w:pPr>
      <w:r>
        <w:t>Legal advisers</w:t>
      </w:r>
    </w:p>
    <w:p w14:paraId="5B0C4641" w14:textId="77777777" w:rsidR="005C1A90" w:rsidRDefault="005C1A90">
      <w:pPr>
        <w:pStyle w:val="TNCBodyText"/>
        <w:numPr>
          <w:ilvl w:val="0"/>
          <w:numId w:val="30"/>
        </w:numPr>
      </w:pPr>
      <w:r>
        <w:lastRenderedPageBreak/>
        <w:t>Government Ministers</w:t>
      </w:r>
    </w:p>
    <w:p w14:paraId="05EF32B2" w14:textId="77777777" w:rsidR="005C1A90" w:rsidRDefault="005C1A90">
      <w:pPr>
        <w:pStyle w:val="TNCBodyText"/>
        <w:numPr>
          <w:ilvl w:val="0"/>
          <w:numId w:val="30"/>
        </w:numPr>
      </w:pPr>
      <w:r>
        <w:t xml:space="preserve">A person prescribed by an order made by the Secretary of State </w:t>
      </w:r>
    </w:p>
    <w:p w14:paraId="11F0B969" w14:textId="2E029C5D" w:rsidR="009162F1" w:rsidRDefault="009162F1" w:rsidP="007C4F12">
      <w:pPr>
        <w:pStyle w:val="TNCBodyText"/>
        <w:numPr>
          <w:ilvl w:val="0"/>
          <w:numId w:val="30"/>
        </w:numPr>
      </w:pPr>
      <w:r w:rsidRPr="00841171">
        <w:t>Other disclosures may be protected where in the particular circumstances they are</w:t>
      </w:r>
      <w:r w:rsidR="0018381E">
        <w:t xml:space="preserve"> either</w:t>
      </w:r>
      <w:r w:rsidR="00F65981">
        <w:t xml:space="preserve"> r</w:t>
      </w:r>
      <w:r w:rsidRPr="00841171">
        <w:t>easonable</w:t>
      </w:r>
      <w:r w:rsidR="00C75E32">
        <w:t>, or</w:t>
      </w:r>
      <w:r w:rsidR="00F65981">
        <w:t xml:space="preserve"> s</w:t>
      </w:r>
      <w:r w:rsidRPr="00841171">
        <w:t>pecial provision is made for disclosures relating to exceptionally serious problems.</w:t>
      </w:r>
    </w:p>
    <w:p w14:paraId="61B09196" w14:textId="3CAEB0FE" w:rsidR="00AD73E2" w:rsidRDefault="00AD73E2" w:rsidP="007C4F12">
      <w:pPr>
        <w:pStyle w:val="TNCBodyText"/>
      </w:pPr>
      <w:r w:rsidRPr="003C0D0B">
        <w:t xml:space="preserve">A worker who blows the whistle, by making a disclosure in accordance with the </w:t>
      </w:r>
      <w:r>
        <w:t xml:space="preserve">relevant </w:t>
      </w:r>
      <w:r w:rsidRPr="003C0D0B">
        <w:t>criteria set out</w:t>
      </w:r>
      <w:r w:rsidRPr="007D25DF">
        <w:t xml:space="preserve"> </w:t>
      </w:r>
      <w:r>
        <w:t>i</w:t>
      </w:r>
      <w:r w:rsidRPr="007D25DF">
        <w:t xml:space="preserve">s making a </w:t>
      </w:r>
      <w:r w:rsidRPr="007424A2">
        <w:t>protected disclosure</w:t>
      </w:r>
      <w:r w:rsidRPr="007D25DF">
        <w:t xml:space="preserve"> and has the right not to be unfairly dismissed or suffer a detriment</w:t>
      </w:r>
      <w:r>
        <w:t xml:space="preserve">, </w:t>
      </w:r>
      <w:r w:rsidRPr="007D25DF">
        <w:t>e.g. being dismissed or being denied a promotion</w:t>
      </w:r>
      <w:r>
        <w:t xml:space="preserve">, </w:t>
      </w:r>
      <w:r w:rsidRPr="007D25DF">
        <w:t>as a result of having made that disclosure.</w:t>
      </w:r>
    </w:p>
    <w:p w14:paraId="4EDD9F6A" w14:textId="4CD79A1F" w:rsidR="0066343D" w:rsidRDefault="00EE10D8" w:rsidP="005D6591">
      <w:pPr>
        <w:pStyle w:val="TNCBodyText"/>
      </w:pPr>
      <w:r>
        <w:rPr>
          <w:b/>
          <w:bCs/>
        </w:rPr>
        <w:t>Worker:</w:t>
      </w:r>
      <w:r w:rsidR="003D75A2">
        <w:rPr>
          <w:b/>
          <w:bCs/>
        </w:rPr>
        <w:t xml:space="preserve"> </w:t>
      </w:r>
      <w:r w:rsidR="005D6591" w:rsidRPr="007C4F12">
        <w:t xml:space="preserve">defined by section 230(3) of the Employment Rights Act 1996 as: </w:t>
      </w:r>
      <w:r w:rsidR="000359A6">
        <w:t>‘</w:t>
      </w:r>
      <w:r w:rsidR="005D6591" w:rsidRPr="007C4F12">
        <w:t>an individual who has entered into or works under (or, where the employment has ceased, worked under)</w:t>
      </w:r>
      <w:r w:rsidR="0066343D">
        <w:t>:</w:t>
      </w:r>
    </w:p>
    <w:p w14:paraId="294E25E1" w14:textId="77777777" w:rsidR="0066343D" w:rsidRDefault="0066343D" w:rsidP="007C4F12">
      <w:pPr>
        <w:pStyle w:val="TNCBodyText"/>
        <w:numPr>
          <w:ilvl w:val="0"/>
          <w:numId w:val="31"/>
        </w:numPr>
      </w:pPr>
      <w:r>
        <w:t>A</w:t>
      </w:r>
      <w:r w:rsidR="005D6591" w:rsidRPr="007C4F12">
        <w:t xml:space="preserve"> contract of employment</w:t>
      </w:r>
      <w:r>
        <w:t>.</w:t>
      </w:r>
    </w:p>
    <w:p w14:paraId="4026637A" w14:textId="7BDA7848" w:rsidR="000359A6" w:rsidRPr="007C4F12" w:rsidRDefault="0066343D" w:rsidP="007C4F12">
      <w:pPr>
        <w:pStyle w:val="TNCBodyText"/>
        <w:numPr>
          <w:ilvl w:val="0"/>
          <w:numId w:val="31"/>
        </w:numPr>
      </w:pPr>
      <w:r>
        <w:t>A</w:t>
      </w:r>
      <w:r w:rsidR="005D6591" w:rsidRPr="007C4F12">
        <w:t>ny other contract, whether express or implied and (if it is express) whether oral or in writing, whereby the individual undertakes to do or perform personally any work or services for another party to the contract whose status is not by virtue of the contract that of a client or customer of any profession or business undertaking carried on by the individual.</w:t>
      </w:r>
      <w:r>
        <w:t>’</w:t>
      </w:r>
      <w:r w:rsidR="005D6591" w:rsidRPr="007C4F12">
        <w:t xml:space="preserve"> </w:t>
      </w:r>
    </w:p>
    <w:p w14:paraId="13DE6AD7" w14:textId="5D95E541" w:rsidR="00A5491E" w:rsidRDefault="007E6989" w:rsidP="00C53411">
      <w:pPr>
        <w:pStyle w:val="TNCBodyText"/>
      </w:pPr>
      <w:r>
        <w:t xml:space="preserve">In relation to protected disclosures, </w:t>
      </w:r>
      <w:r w:rsidR="008444A6">
        <w:t xml:space="preserve">section </w:t>
      </w:r>
      <w:r w:rsidR="00175750">
        <w:t>“</w:t>
      </w:r>
      <w:r w:rsidR="008444A6">
        <w:t>43k</w:t>
      </w:r>
      <w:r w:rsidR="00175750">
        <w:t>”</w:t>
      </w:r>
      <w:r w:rsidR="000C79A2">
        <w:t xml:space="preserve"> of the </w:t>
      </w:r>
      <w:r w:rsidR="002069EB">
        <w:t xml:space="preserve">PIDA 1998 </w:t>
      </w:r>
      <w:r w:rsidR="00B54330">
        <w:t xml:space="preserve">provides an extension </w:t>
      </w:r>
      <w:r w:rsidR="00B63E2D">
        <w:t>to</w:t>
      </w:r>
      <w:r w:rsidR="00B54330">
        <w:t xml:space="preserve"> </w:t>
      </w:r>
      <w:r w:rsidR="002069EB">
        <w:t xml:space="preserve">the </w:t>
      </w:r>
      <w:r w:rsidR="005D6591" w:rsidRPr="007C4F12">
        <w:t>definition of a worker</w:t>
      </w:r>
      <w:r w:rsidR="00B63E2D">
        <w:t xml:space="preserve">, </w:t>
      </w:r>
      <w:r w:rsidR="00612A54">
        <w:t>t</w:t>
      </w:r>
      <w:r w:rsidR="00612A54" w:rsidRPr="00612A54">
        <w:t>his includes certain agency workers, homeworkers, NHS practitioners, nurses and midwives in training, trainees</w:t>
      </w:r>
      <w:r w:rsidR="004336F0">
        <w:t>, police officers and crown employees.</w:t>
      </w:r>
    </w:p>
    <w:p w14:paraId="4EE75371" w14:textId="2E2F4422" w:rsidR="009249B7" w:rsidRPr="007C4F12" w:rsidRDefault="0093589B" w:rsidP="00540890">
      <w:pPr>
        <w:pStyle w:val="TNCBodyText"/>
      </w:pPr>
      <w:r>
        <w:rPr>
          <w:b/>
          <w:bCs/>
        </w:rPr>
        <w:t>P</w:t>
      </w:r>
      <w:r w:rsidR="009249B7" w:rsidRPr="009249B7">
        <w:rPr>
          <w:b/>
          <w:bCs/>
        </w:rPr>
        <w:t>rescribed person</w:t>
      </w:r>
      <w:r w:rsidR="00A52385">
        <w:rPr>
          <w:b/>
          <w:bCs/>
        </w:rPr>
        <w:t xml:space="preserve"> - </w:t>
      </w:r>
      <w:r w:rsidR="002435BB" w:rsidRPr="00286233">
        <w:t xml:space="preserve">If </w:t>
      </w:r>
      <w:r w:rsidR="002435BB">
        <w:t>an individual</w:t>
      </w:r>
      <w:r w:rsidR="002435BB" w:rsidRPr="00286233">
        <w:t xml:space="preserve"> decide</w:t>
      </w:r>
      <w:r w:rsidR="002435BB">
        <w:t>s</w:t>
      </w:r>
      <w:r w:rsidR="002435BB" w:rsidRPr="00286233">
        <w:t xml:space="preserve"> to blow the whistle to a prescribed person rather than </w:t>
      </w:r>
      <w:r w:rsidR="004B54B6">
        <w:t>the school, they</w:t>
      </w:r>
      <w:r w:rsidR="002435BB" w:rsidRPr="00286233">
        <w:t xml:space="preserve"> must make sure that </w:t>
      </w:r>
      <w:r w:rsidR="004B54B6">
        <w:t xml:space="preserve">they </w:t>
      </w:r>
      <w:r w:rsidR="002435BB" w:rsidRPr="00286233">
        <w:t>cho</w:t>
      </w:r>
      <w:r w:rsidR="004B54B6">
        <w:t>ose</w:t>
      </w:r>
      <w:r w:rsidR="002435BB" w:rsidRPr="00286233">
        <w:t xml:space="preserve"> the correct person or body for </w:t>
      </w:r>
      <w:r w:rsidR="004B54B6">
        <w:t xml:space="preserve">their </w:t>
      </w:r>
      <w:r w:rsidR="002435BB" w:rsidRPr="00286233">
        <w:t>issue.</w:t>
      </w:r>
      <w:r w:rsidR="002435BB" w:rsidRPr="00C1587E">
        <w:rPr>
          <w:rFonts w:ascii="Arial" w:hAnsi="Arial" w:cs="Arial"/>
          <w:color w:val="0B0C0C"/>
          <w:sz w:val="29"/>
          <w:szCs w:val="29"/>
          <w:shd w:val="clear" w:color="auto" w:fill="FFFFFF"/>
        </w:rPr>
        <w:t xml:space="preserve"> </w:t>
      </w:r>
      <w:r w:rsidR="00470CD5" w:rsidRPr="007C4F12">
        <w:t xml:space="preserve">The </w:t>
      </w:r>
      <w:r w:rsidR="000D4E75">
        <w:t>Public Interest Disclosure (</w:t>
      </w:r>
      <w:r w:rsidR="00470CD5" w:rsidRPr="007C4F12">
        <w:t>Prescribed Persons</w:t>
      </w:r>
      <w:r w:rsidR="000D4E75">
        <w:t>)</w:t>
      </w:r>
      <w:r w:rsidR="00470CD5" w:rsidRPr="007C4F12">
        <w:t xml:space="preserve"> Order 2014 sets out a </w:t>
      </w:r>
      <w:r w:rsidR="00BB3DBD" w:rsidRPr="007C4F12">
        <w:t>list</w:t>
      </w:r>
      <w:r w:rsidR="00470CD5" w:rsidRPr="007C4F12">
        <w:t xml:space="preserve"> of over 60 organisations and individuals that a worker may approach outside their workplace to report suspected or known wrongdoing.</w:t>
      </w:r>
      <w:r w:rsidR="00A036E7" w:rsidRPr="00A036E7">
        <w:t xml:space="preserve"> </w:t>
      </w:r>
      <w:r w:rsidR="00A036E7" w:rsidRPr="007C4F12">
        <w:t xml:space="preserve">The organisations and individuals on the list have usually been designated as prescribed persons because they have an authoritative or oversight relationship with their sector, often as a regulatory body. An up-to-date list </w:t>
      </w:r>
      <w:r w:rsidR="00F85704">
        <w:t xml:space="preserve">for the education sector </w:t>
      </w:r>
      <w:r w:rsidR="00A036E7" w:rsidRPr="007C4F12">
        <w:t xml:space="preserve">can be found </w:t>
      </w:r>
      <w:hyperlink r:id="rId17" w:anchor="education" w:history="1">
        <w:r w:rsidR="00A036E7" w:rsidRPr="007C4F12">
          <w:rPr>
            <w:rStyle w:val="Hyperlink"/>
          </w:rPr>
          <w:t>here</w:t>
        </w:r>
      </w:hyperlink>
      <w:r w:rsidR="004B54B6">
        <w:t>; t</w:t>
      </w:r>
      <w:r w:rsidR="00C1587E" w:rsidRPr="00C1587E">
        <w:t xml:space="preserve">here is also a brief description about the matters </w:t>
      </w:r>
      <w:r w:rsidR="00D80AC2">
        <w:t xml:space="preserve">that can be </w:t>
      </w:r>
      <w:r w:rsidR="00C1587E" w:rsidRPr="00C1587E">
        <w:t>report</w:t>
      </w:r>
      <w:r w:rsidR="00D80AC2">
        <w:t>ed</w:t>
      </w:r>
      <w:r w:rsidR="00C1587E" w:rsidRPr="00C1587E">
        <w:t xml:space="preserve"> to each prescribed person.</w:t>
      </w:r>
    </w:p>
    <w:p w14:paraId="7D97E6D1" w14:textId="33CA64A1" w:rsidR="00540890" w:rsidRDefault="003D75A2" w:rsidP="00540890">
      <w:pPr>
        <w:pStyle w:val="TNCBodyText"/>
      </w:pPr>
      <w:r>
        <w:rPr>
          <w:b/>
          <w:bCs/>
        </w:rPr>
        <w:t>I</w:t>
      </w:r>
      <w:r w:rsidR="00540890" w:rsidRPr="3EC9F5E2">
        <w:rPr>
          <w:b/>
          <w:bCs/>
        </w:rPr>
        <w:t xml:space="preserve">n the public interest </w:t>
      </w:r>
      <w:r w:rsidR="00540890">
        <w:t xml:space="preserve">means that </w:t>
      </w:r>
      <w:r w:rsidR="00D17300" w:rsidRPr="007C4F12">
        <w:t>it must affect others, for example the general public</w:t>
      </w:r>
      <w:r w:rsidR="00F50ACE">
        <w:t>/ people at large.</w:t>
      </w:r>
    </w:p>
    <w:p w14:paraId="477EEAD8" w14:textId="4D9FEFAD" w:rsidR="00540890" w:rsidRPr="00254564" w:rsidRDefault="00540890" w:rsidP="00540890">
      <w:pPr>
        <w:pStyle w:val="TNCBodyText"/>
        <w:rPr>
          <w:b/>
        </w:rPr>
      </w:pPr>
      <w:r w:rsidRPr="00254564">
        <w:rPr>
          <w:b/>
        </w:rPr>
        <w:lastRenderedPageBreak/>
        <w:t xml:space="preserve">Blacklisting </w:t>
      </w:r>
      <w:r w:rsidRPr="00254564">
        <w:t>refers to an individual who is being refused work because they are viewed as a whistleblower.</w:t>
      </w:r>
    </w:p>
    <w:p w14:paraId="6B043150" w14:textId="57A4251A" w:rsidR="00B805F5" w:rsidRDefault="00540890" w:rsidP="00300CA1">
      <w:pPr>
        <w:pStyle w:val="TNCBodyText"/>
      </w:pPr>
      <w:r w:rsidRPr="3EC9F5E2">
        <w:rPr>
          <w:b/>
          <w:bCs/>
        </w:rPr>
        <w:t xml:space="preserve">Grievances </w:t>
      </w:r>
      <w:r>
        <w:t xml:space="preserve">involve </w:t>
      </w:r>
      <w:r w:rsidR="00300CA1">
        <w:t>an individual</w:t>
      </w:r>
      <w:r>
        <w:t xml:space="preserve"> filing a complaint relating to their own </w:t>
      </w:r>
      <w:r w:rsidRPr="007C4F12">
        <w:rPr>
          <w:b/>
          <w:bCs/>
        </w:rPr>
        <w:t>personal</w:t>
      </w:r>
      <w:r>
        <w:t xml:space="preserve"> circumstances, such as the way they have been treated at work. </w:t>
      </w:r>
      <w:r w:rsidR="00BE35F8" w:rsidRPr="00BE35F8">
        <w:t xml:space="preserve">Workers who make a disclosure under </w:t>
      </w:r>
      <w:r w:rsidR="00300CA1" w:rsidRPr="00BE35F8">
        <w:t>this</w:t>
      </w:r>
      <w:r w:rsidR="0073267F">
        <w:t xml:space="preserve"> </w:t>
      </w:r>
      <w:r w:rsidR="00BE35F8" w:rsidRPr="00BE35F8">
        <w:t>whistleblowing policy should believe that they are acting in the public interest</w:t>
      </w:r>
      <w:r w:rsidR="0073267F">
        <w:t xml:space="preserve"> - </w:t>
      </w:r>
      <w:r w:rsidR="00BE35F8" w:rsidRPr="00BE35F8">
        <w:t xml:space="preserve">personal grievances and complaints </w:t>
      </w:r>
      <w:r w:rsidR="001A2E06">
        <w:t>do not usually count as whistleblowing.</w:t>
      </w:r>
      <w:r w:rsidR="00133E09" w:rsidRPr="00133E09">
        <w:t xml:space="preserve"> </w:t>
      </w:r>
    </w:p>
    <w:p w14:paraId="31C67743" w14:textId="77777777" w:rsidR="00B805F5" w:rsidRDefault="00B805F5">
      <w:r>
        <w:br w:type="page"/>
      </w:r>
    </w:p>
    <w:p w14:paraId="2E9CCEBA" w14:textId="706B6C0A" w:rsidR="0025107E" w:rsidRPr="00D613D9" w:rsidRDefault="00D559A8" w:rsidP="00D613D9">
      <w:pPr>
        <w:pStyle w:val="Heading2"/>
      </w:pPr>
      <w:bookmarkStart w:id="5" w:name="_Legal_framework"/>
      <w:bookmarkStart w:id="6" w:name="_[Updated]_Legal_framework"/>
      <w:bookmarkStart w:id="7" w:name="_Legal_framework_1"/>
      <w:bookmarkStart w:id="8" w:name="LF"/>
      <w:bookmarkEnd w:id="5"/>
      <w:bookmarkEnd w:id="6"/>
      <w:bookmarkEnd w:id="7"/>
      <w:r w:rsidRPr="00D613D9">
        <w:lastRenderedPageBreak/>
        <w:t xml:space="preserve">Legal framework </w:t>
      </w:r>
    </w:p>
    <w:bookmarkEnd w:id="8"/>
    <w:p w14:paraId="3DC83B99" w14:textId="641CA6C7" w:rsidR="00254564" w:rsidRPr="00254564" w:rsidRDefault="00254564" w:rsidP="00254564">
      <w:pPr>
        <w:pStyle w:val="TNCBodyText"/>
      </w:pPr>
      <w:r w:rsidRPr="00254564">
        <w:t xml:space="preserve">This policy has due regard to all relevant legislation and guidance including, but not limited to, the following: </w:t>
      </w:r>
    </w:p>
    <w:p w14:paraId="45A33B97" w14:textId="020AAB8A" w:rsidR="00254564" w:rsidRPr="00254564" w:rsidRDefault="00254564" w:rsidP="00254564">
      <w:pPr>
        <w:pStyle w:val="TNCBodyText"/>
        <w:numPr>
          <w:ilvl w:val="0"/>
          <w:numId w:val="12"/>
        </w:numPr>
      </w:pPr>
      <w:r>
        <w:t>Public Interest Disclosure Act 1998</w:t>
      </w:r>
      <w:r w:rsidR="1FBFEE3C">
        <w:t xml:space="preserve"> (PIDA) </w:t>
      </w:r>
    </w:p>
    <w:p w14:paraId="2231F5FC" w14:textId="77777777" w:rsidR="00254564" w:rsidRPr="00254564" w:rsidRDefault="00254564" w:rsidP="00254564">
      <w:pPr>
        <w:pStyle w:val="TNCBodyText"/>
        <w:numPr>
          <w:ilvl w:val="0"/>
          <w:numId w:val="12"/>
        </w:numPr>
      </w:pPr>
      <w:r w:rsidRPr="00254564">
        <w:t>Employment Rights Act 1996</w:t>
      </w:r>
    </w:p>
    <w:p w14:paraId="037749B4" w14:textId="2B48C03C" w:rsidR="00254564" w:rsidRPr="00254564" w:rsidRDefault="00254564" w:rsidP="00254564">
      <w:pPr>
        <w:pStyle w:val="TNCBodyText"/>
        <w:numPr>
          <w:ilvl w:val="0"/>
          <w:numId w:val="12"/>
        </w:numPr>
      </w:pPr>
      <w:r w:rsidRPr="00254564">
        <w:t>DfE ‘Keeping children safe in education 202</w:t>
      </w:r>
      <w:r w:rsidR="00175750">
        <w:t>6</w:t>
      </w:r>
      <w:r w:rsidRPr="00254564">
        <w:t>’</w:t>
      </w:r>
    </w:p>
    <w:p w14:paraId="12533D69" w14:textId="00F20F85" w:rsidR="00254564" w:rsidRDefault="00254564" w:rsidP="00254564">
      <w:pPr>
        <w:pStyle w:val="TNCBodyText"/>
        <w:numPr>
          <w:ilvl w:val="0"/>
          <w:numId w:val="12"/>
        </w:numPr>
      </w:pPr>
      <w:r w:rsidRPr="00254564">
        <w:t xml:space="preserve">GOV.UK ‘Whistleblowing for employees’ </w:t>
      </w:r>
    </w:p>
    <w:p w14:paraId="2F6568FA" w14:textId="614A1B62" w:rsidR="00973C73" w:rsidRPr="00254564" w:rsidRDefault="00973C73" w:rsidP="00254564">
      <w:pPr>
        <w:pStyle w:val="TNCBodyText"/>
        <w:numPr>
          <w:ilvl w:val="0"/>
          <w:numId w:val="12"/>
        </w:numPr>
      </w:pPr>
      <w:r>
        <w:t>DfE</w:t>
      </w:r>
      <w:r w:rsidR="00213138">
        <w:t xml:space="preserve"> ‘</w:t>
      </w:r>
      <w:r w:rsidR="00213138" w:rsidRPr="00213138">
        <w:t>Whistleblowing: guidance for prescribed persons</w:t>
      </w:r>
      <w:r w:rsidR="00213138">
        <w:t>’</w:t>
      </w:r>
    </w:p>
    <w:p w14:paraId="1E678F68" w14:textId="3D60DDEF" w:rsidR="00254564" w:rsidRDefault="00254564" w:rsidP="00254564">
      <w:pPr>
        <w:pStyle w:val="TNCBodyText"/>
        <w:numPr>
          <w:ilvl w:val="0"/>
          <w:numId w:val="12"/>
        </w:numPr>
      </w:pPr>
      <w:r w:rsidRPr="00254564">
        <w:t xml:space="preserve">DfE ‘Whistleblowing procedure for maintained schools’ </w:t>
      </w:r>
    </w:p>
    <w:p w14:paraId="71EDB75F" w14:textId="74793EB9" w:rsidR="00457CD8" w:rsidRDefault="00EB7520" w:rsidP="00254564">
      <w:pPr>
        <w:pStyle w:val="TNCBodyText"/>
        <w:numPr>
          <w:ilvl w:val="0"/>
          <w:numId w:val="12"/>
        </w:numPr>
      </w:pPr>
      <w:r w:rsidRPr="007C4F12">
        <w:t xml:space="preserve">DfE </w:t>
      </w:r>
      <w:r w:rsidRPr="007C4F12">
        <w:rPr>
          <w:rFonts w:hint="cs"/>
        </w:rPr>
        <w:t>‘</w:t>
      </w:r>
      <w:r w:rsidRPr="007C4F12">
        <w:t>Blowing the whistle to the Department for Education</w:t>
      </w:r>
      <w:r w:rsidRPr="007C4F12">
        <w:rPr>
          <w:rFonts w:hint="cs"/>
        </w:rPr>
        <w:t>’</w:t>
      </w:r>
    </w:p>
    <w:p w14:paraId="7D1B547A" w14:textId="00BA1970" w:rsidR="005138E6" w:rsidRPr="005138E6" w:rsidRDefault="00973312" w:rsidP="005138E6">
      <w:pPr>
        <w:pStyle w:val="TNCBodyText"/>
        <w:numPr>
          <w:ilvl w:val="0"/>
          <w:numId w:val="12"/>
        </w:numPr>
        <w:rPr>
          <w:b/>
          <w:bCs/>
        </w:rPr>
      </w:pPr>
      <w:hyperlink r:id="rId18" w:history="1">
        <w:r w:rsidR="005138E6" w:rsidRPr="007C4F12">
          <w:rPr>
            <w:rStyle w:val="Hyperlink"/>
            <w:color w:val="auto"/>
            <w:u w:val="none"/>
          </w:rPr>
          <w:t>Department for Business, Energy &amp; Industrial Strategy</w:t>
        </w:r>
      </w:hyperlink>
      <w:r w:rsidR="005138E6" w:rsidRPr="005138E6">
        <w:t> and </w:t>
      </w:r>
      <w:hyperlink r:id="rId19" w:history="1">
        <w:r w:rsidR="005138E6" w:rsidRPr="007C4F12">
          <w:rPr>
            <w:rStyle w:val="Hyperlink"/>
            <w:color w:val="auto"/>
            <w:u w:val="none"/>
          </w:rPr>
          <w:t>Department for Business and Trade</w:t>
        </w:r>
      </w:hyperlink>
      <w:r w:rsidR="005138E6">
        <w:t xml:space="preserve"> ‘</w:t>
      </w:r>
      <w:r w:rsidR="005138E6" w:rsidRPr="007C4F12">
        <w:t>Whistleblowing: guidance and code of practice for employers</w:t>
      </w:r>
      <w:r w:rsidR="005138E6">
        <w:t>’</w:t>
      </w:r>
    </w:p>
    <w:p w14:paraId="05F54D58" w14:textId="73097609" w:rsidR="00254564" w:rsidRPr="00254564" w:rsidRDefault="00254564" w:rsidP="00254564">
      <w:pPr>
        <w:pStyle w:val="TNCBodyText"/>
        <w:numPr>
          <w:ilvl w:val="0"/>
          <w:numId w:val="12"/>
        </w:numPr>
      </w:pPr>
      <w:r w:rsidRPr="00254564">
        <w:t xml:space="preserve">Sir Robert Francis ‘Freedom to speak up report’ </w:t>
      </w:r>
    </w:p>
    <w:p w14:paraId="2EA4E42A" w14:textId="77777777" w:rsidR="00254564" w:rsidRPr="00254564" w:rsidRDefault="00254564" w:rsidP="00254564">
      <w:pPr>
        <w:pStyle w:val="TNCBodyText"/>
      </w:pPr>
      <w:r w:rsidRPr="00254564">
        <w:t>This policy operates in conjunction with the following school policies:</w:t>
      </w:r>
    </w:p>
    <w:p w14:paraId="06D1E5C5" w14:textId="06B7E8A6" w:rsidR="00254564" w:rsidRPr="00254564" w:rsidRDefault="00254564" w:rsidP="00254564">
      <w:pPr>
        <w:pStyle w:val="TNCBodyText"/>
        <w:numPr>
          <w:ilvl w:val="0"/>
          <w:numId w:val="13"/>
        </w:numPr>
        <w:rPr>
          <w:bCs/>
        </w:rPr>
      </w:pPr>
      <w:r w:rsidRPr="00254564">
        <w:rPr>
          <w:bCs/>
        </w:rPr>
        <w:t xml:space="preserve">Disciplinary </w:t>
      </w:r>
      <w:r w:rsidR="004372C9">
        <w:rPr>
          <w:bCs/>
        </w:rPr>
        <w:t>and Gr</w:t>
      </w:r>
      <w:r w:rsidR="002715E9">
        <w:rPr>
          <w:bCs/>
        </w:rPr>
        <w:t xml:space="preserve">ievance </w:t>
      </w:r>
      <w:r w:rsidRPr="00254564">
        <w:rPr>
          <w:bCs/>
        </w:rPr>
        <w:t>Policy and Procedure</w:t>
      </w:r>
    </w:p>
    <w:p w14:paraId="6948DEB6" w14:textId="77777777" w:rsidR="00254564" w:rsidRPr="00254564" w:rsidRDefault="00254564" w:rsidP="00254564">
      <w:pPr>
        <w:pStyle w:val="TNCBodyText"/>
        <w:numPr>
          <w:ilvl w:val="0"/>
          <w:numId w:val="13"/>
        </w:numPr>
        <w:rPr>
          <w:bCs/>
        </w:rPr>
      </w:pPr>
      <w:r w:rsidRPr="00254564">
        <w:rPr>
          <w:bCs/>
        </w:rPr>
        <w:t xml:space="preserve">Complaints Procedures Policy </w:t>
      </w:r>
    </w:p>
    <w:p w14:paraId="2B94CCC7" w14:textId="77777777" w:rsidR="00254564" w:rsidRPr="00254564" w:rsidRDefault="00254564" w:rsidP="00254564">
      <w:pPr>
        <w:pStyle w:val="TNCBodyText"/>
        <w:numPr>
          <w:ilvl w:val="0"/>
          <w:numId w:val="13"/>
        </w:numPr>
      </w:pPr>
      <w:r w:rsidRPr="00254564">
        <w:t>Data Protection Policy</w:t>
      </w:r>
    </w:p>
    <w:p w14:paraId="119C7F4A" w14:textId="00681E68" w:rsidR="00254564" w:rsidRDefault="00254564" w:rsidP="00254564">
      <w:pPr>
        <w:pStyle w:val="TNCBodyText"/>
        <w:numPr>
          <w:ilvl w:val="0"/>
          <w:numId w:val="13"/>
        </w:numPr>
      </w:pPr>
      <w:r w:rsidRPr="00254564">
        <w:t xml:space="preserve">Virtual </w:t>
      </w:r>
      <w:r w:rsidR="003211F9">
        <w:t xml:space="preserve">Governance </w:t>
      </w:r>
      <w:r w:rsidRPr="00254564">
        <w:t>Policy</w:t>
      </w:r>
    </w:p>
    <w:p w14:paraId="4C4912A8" w14:textId="3483A115" w:rsidR="00377386" w:rsidRPr="00254564" w:rsidRDefault="00377386" w:rsidP="00377386">
      <w:pPr>
        <w:pStyle w:val="Heading2"/>
      </w:pPr>
      <w:bookmarkStart w:id="9" w:name="_[Updated]_Good_practice"/>
      <w:bookmarkEnd w:id="9"/>
      <w:r w:rsidRPr="00254564">
        <w:t xml:space="preserve">Good practice principles </w:t>
      </w:r>
    </w:p>
    <w:p w14:paraId="2A5D8D33" w14:textId="4AD614AE" w:rsidR="00377386" w:rsidRPr="00254564" w:rsidRDefault="00377386" w:rsidP="00377386">
      <w:pPr>
        <w:pStyle w:val="TNCBodyText"/>
      </w:pPr>
      <w:r>
        <w:t>The school</w:t>
      </w:r>
      <w:r w:rsidR="003211F9">
        <w:t>s</w:t>
      </w:r>
      <w:r>
        <w:t xml:space="preserve"> will implement the core whistleblowing principles, as outlined in the ‘Freedom to speak up report’, to ensure that whistleblowing procedures are fair, clear and consistent. </w:t>
      </w:r>
    </w:p>
    <w:p w14:paraId="61FEB305" w14:textId="4706208A" w:rsidR="00377386" w:rsidRPr="00254564" w:rsidRDefault="00377386" w:rsidP="00377386">
      <w:pPr>
        <w:pStyle w:val="TNCBodyText"/>
      </w:pPr>
      <w:r>
        <w:t>The school</w:t>
      </w:r>
      <w:r w:rsidR="00C427E5">
        <w:t>s</w:t>
      </w:r>
      <w:r>
        <w:t xml:space="preserve"> will implement a </w:t>
      </w:r>
      <w:r w:rsidRPr="007C4F12">
        <w:t>culture of change</w:t>
      </w:r>
      <w:r w:rsidRPr="7C8EA5C0">
        <w:rPr>
          <w:b/>
          <w:bCs/>
        </w:rPr>
        <w:t xml:space="preserve"> </w:t>
      </w:r>
      <w:r>
        <w:t>by ensuring the following principles are reflected in our ethos and values – there will be a culture:</w:t>
      </w:r>
    </w:p>
    <w:p w14:paraId="0326AA53" w14:textId="511B24D3" w:rsidR="00377386" w:rsidRPr="00254564" w:rsidRDefault="00377386" w:rsidP="00377386">
      <w:pPr>
        <w:pStyle w:val="TNCBodyText"/>
        <w:numPr>
          <w:ilvl w:val="0"/>
          <w:numId w:val="19"/>
        </w:numPr>
      </w:pPr>
      <w:r>
        <w:t>Of safety in the school</w:t>
      </w:r>
      <w:r w:rsidR="00C427E5">
        <w:t>s</w:t>
      </w:r>
      <w:r>
        <w:t>.</w:t>
      </w:r>
    </w:p>
    <w:p w14:paraId="7D60EE04" w14:textId="77777777" w:rsidR="00377386" w:rsidRPr="00254564" w:rsidRDefault="00377386" w:rsidP="00377386">
      <w:pPr>
        <w:pStyle w:val="TNCBodyText"/>
        <w:numPr>
          <w:ilvl w:val="0"/>
          <w:numId w:val="19"/>
        </w:numPr>
      </w:pPr>
      <w:r>
        <w:t>Where people feel confident with raising concerns.</w:t>
      </w:r>
    </w:p>
    <w:p w14:paraId="0A9814AE" w14:textId="77777777" w:rsidR="00377386" w:rsidRPr="00254564" w:rsidRDefault="00377386" w:rsidP="00377386">
      <w:pPr>
        <w:pStyle w:val="TNCBodyText"/>
        <w:numPr>
          <w:ilvl w:val="0"/>
          <w:numId w:val="19"/>
        </w:numPr>
      </w:pPr>
      <w:r>
        <w:lastRenderedPageBreak/>
        <w:t>Free from bullying.</w:t>
      </w:r>
    </w:p>
    <w:p w14:paraId="075E201F" w14:textId="77777777" w:rsidR="00377386" w:rsidRPr="00254564" w:rsidRDefault="00377386" w:rsidP="00377386">
      <w:pPr>
        <w:pStyle w:val="TNCBodyText"/>
        <w:numPr>
          <w:ilvl w:val="0"/>
          <w:numId w:val="19"/>
        </w:numPr>
      </w:pPr>
      <w:r>
        <w:t>Of visible leadership.</w:t>
      </w:r>
    </w:p>
    <w:p w14:paraId="4102EE9F" w14:textId="77777777" w:rsidR="00377386" w:rsidRPr="00254564" w:rsidRDefault="00377386" w:rsidP="00377386">
      <w:pPr>
        <w:pStyle w:val="TNCBodyText"/>
        <w:numPr>
          <w:ilvl w:val="0"/>
          <w:numId w:val="19"/>
        </w:numPr>
      </w:pPr>
      <w:r>
        <w:t>Of valuing staff.</w:t>
      </w:r>
    </w:p>
    <w:p w14:paraId="28892DCB" w14:textId="77777777" w:rsidR="00377386" w:rsidRPr="00254564" w:rsidRDefault="00377386" w:rsidP="00377386">
      <w:pPr>
        <w:pStyle w:val="TNCBodyText"/>
        <w:numPr>
          <w:ilvl w:val="0"/>
          <w:numId w:val="19"/>
        </w:numPr>
      </w:pPr>
      <w:r>
        <w:t>Of reflective practice.</w:t>
      </w:r>
    </w:p>
    <w:p w14:paraId="31AE8B08" w14:textId="1BE9F01F" w:rsidR="00377386" w:rsidRPr="00254564" w:rsidRDefault="00377386" w:rsidP="00377386">
      <w:pPr>
        <w:pStyle w:val="TNCBodyText"/>
      </w:pPr>
      <w:r>
        <w:t>By providing a clear procedure for mediating and resolving cases, as outlined in the ‘Procedure</w:t>
      </w:r>
      <w:r w:rsidRPr="7C8EA5C0">
        <w:rPr>
          <w:u w:val="single"/>
        </w:rPr>
        <w:t>’</w:t>
      </w:r>
      <w:r>
        <w:t xml:space="preserve"> section of this policy, the school</w:t>
      </w:r>
      <w:r w:rsidR="002B5E47">
        <w:t>s</w:t>
      </w:r>
      <w:r>
        <w:t xml:space="preserve"> will ensure that all cases are efficiently handled. This procedure includes: </w:t>
      </w:r>
    </w:p>
    <w:p w14:paraId="101873EC" w14:textId="77777777" w:rsidR="00377386" w:rsidRPr="00254564" w:rsidRDefault="00377386" w:rsidP="00377386">
      <w:pPr>
        <w:pStyle w:val="TNCBodyText"/>
        <w:numPr>
          <w:ilvl w:val="0"/>
          <w:numId w:val="20"/>
        </w:numPr>
      </w:pPr>
      <w:r>
        <w:t xml:space="preserve">How to raise and report concerns. </w:t>
      </w:r>
    </w:p>
    <w:p w14:paraId="1523D930" w14:textId="77777777" w:rsidR="00377386" w:rsidRPr="00254564" w:rsidRDefault="00377386" w:rsidP="00377386">
      <w:pPr>
        <w:pStyle w:val="TNCBodyText"/>
        <w:numPr>
          <w:ilvl w:val="0"/>
          <w:numId w:val="20"/>
        </w:numPr>
      </w:pPr>
      <w:r>
        <w:t xml:space="preserve">How investigations will be conducted. </w:t>
      </w:r>
    </w:p>
    <w:p w14:paraId="1B4FBF9C" w14:textId="78AD8357" w:rsidR="00377386" w:rsidRPr="00254564" w:rsidRDefault="00377386" w:rsidP="00377386">
      <w:pPr>
        <w:pStyle w:val="TNCBodyText"/>
        <w:numPr>
          <w:ilvl w:val="0"/>
          <w:numId w:val="20"/>
        </w:numPr>
      </w:pPr>
      <w:r>
        <w:t>How the school</w:t>
      </w:r>
      <w:r w:rsidR="002B5E47">
        <w:t>s</w:t>
      </w:r>
      <w:r>
        <w:t xml:space="preserve"> will mediate and resolve disputes. </w:t>
      </w:r>
    </w:p>
    <w:p w14:paraId="5D768DD9" w14:textId="3F3C03C5" w:rsidR="00377386" w:rsidRPr="00254564" w:rsidRDefault="00377386" w:rsidP="00377386">
      <w:pPr>
        <w:pStyle w:val="TNCBodyText"/>
      </w:pPr>
      <w:r w:rsidRPr="00254564">
        <w:t xml:space="preserve">The </w:t>
      </w:r>
      <w:r w:rsidR="00E2066C">
        <w:t>school</w:t>
      </w:r>
      <w:r w:rsidR="004D6E4B">
        <w:t>s</w:t>
      </w:r>
      <w:r w:rsidRPr="00254564">
        <w:t xml:space="preserve"> will implement </w:t>
      </w:r>
      <w:r w:rsidRPr="007C4F12">
        <w:rPr>
          <w:bCs/>
        </w:rPr>
        <w:t>measures to support good practice</w:t>
      </w:r>
      <w:r w:rsidRPr="00254564">
        <w:rPr>
          <w:b/>
        </w:rPr>
        <w:t xml:space="preserve"> </w:t>
      </w:r>
      <w:r w:rsidRPr="00254564">
        <w:t>by ensuring adherence to the following principles:</w:t>
      </w:r>
    </w:p>
    <w:p w14:paraId="282CB74B" w14:textId="77777777" w:rsidR="00377386" w:rsidRPr="00254564" w:rsidRDefault="00377386" w:rsidP="00377386">
      <w:pPr>
        <w:pStyle w:val="TNCBodyText"/>
        <w:numPr>
          <w:ilvl w:val="0"/>
          <w:numId w:val="21"/>
        </w:numPr>
      </w:pPr>
      <w:r w:rsidRPr="00254564">
        <w:t>Offering relevant training to staff</w:t>
      </w:r>
    </w:p>
    <w:p w14:paraId="56807C94" w14:textId="77777777" w:rsidR="00377386" w:rsidRPr="00254564" w:rsidRDefault="00377386" w:rsidP="00377386">
      <w:pPr>
        <w:pStyle w:val="TNCBodyText"/>
        <w:numPr>
          <w:ilvl w:val="0"/>
          <w:numId w:val="21"/>
        </w:numPr>
      </w:pPr>
      <w:r w:rsidRPr="00254564">
        <w:t>Providing the necessary support to staff</w:t>
      </w:r>
    </w:p>
    <w:p w14:paraId="1A382CC8" w14:textId="77777777" w:rsidR="00377386" w:rsidRPr="00254564" w:rsidRDefault="00377386" w:rsidP="00377386">
      <w:pPr>
        <w:pStyle w:val="TNCBodyText"/>
        <w:numPr>
          <w:ilvl w:val="0"/>
          <w:numId w:val="21"/>
        </w:numPr>
      </w:pPr>
      <w:r w:rsidRPr="00254564">
        <w:t>Being transparent</w:t>
      </w:r>
    </w:p>
    <w:p w14:paraId="781AC786" w14:textId="77777777" w:rsidR="00377386" w:rsidRPr="00254564" w:rsidRDefault="00377386" w:rsidP="00377386">
      <w:pPr>
        <w:pStyle w:val="TNCBodyText"/>
        <w:numPr>
          <w:ilvl w:val="0"/>
          <w:numId w:val="21"/>
        </w:numPr>
      </w:pPr>
      <w:r w:rsidRPr="00254564">
        <w:t>Being accountable</w:t>
      </w:r>
    </w:p>
    <w:p w14:paraId="36655BD6" w14:textId="77777777" w:rsidR="00377386" w:rsidRPr="00254564" w:rsidRDefault="00377386" w:rsidP="00377386">
      <w:pPr>
        <w:pStyle w:val="TNCBodyText"/>
        <w:numPr>
          <w:ilvl w:val="0"/>
          <w:numId w:val="21"/>
        </w:numPr>
      </w:pPr>
      <w:r w:rsidRPr="00254564">
        <w:t xml:space="preserve">Conducting an external review of any concerns raised, where necessary </w:t>
      </w:r>
    </w:p>
    <w:p w14:paraId="6980F9D4" w14:textId="77777777" w:rsidR="00377386" w:rsidRPr="00254564" w:rsidRDefault="00377386" w:rsidP="00377386">
      <w:pPr>
        <w:pStyle w:val="TNCBodyText"/>
        <w:numPr>
          <w:ilvl w:val="0"/>
          <w:numId w:val="21"/>
        </w:numPr>
      </w:pPr>
      <w:r w:rsidRPr="00254564">
        <w:t>Undertaking regulatory action as required</w:t>
      </w:r>
    </w:p>
    <w:p w14:paraId="13FD3919" w14:textId="617FA8E9" w:rsidR="00377386" w:rsidRPr="00254564" w:rsidRDefault="00377386" w:rsidP="00377386">
      <w:pPr>
        <w:pStyle w:val="TNCBodyText"/>
        <w:numPr>
          <w:ilvl w:val="0"/>
          <w:numId w:val="21"/>
        </w:numPr>
      </w:pPr>
      <w:r>
        <w:t xml:space="preserve">Informing staff what protection is available to them if they report any suspected wrongdoing or dangers at work. </w:t>
      </w:r>
    </w:p>
    <w:p w14:paraId="748429F4" w14:textId="77777777" w:rsidR="00377386" w:rsidRPr="00254564" w:rsidRDefault="00377386" w:rsidP="00377386">
      <w:pPr>
        <w:pStyle w:val="TNCBodyText"/>
        <w:numPr>
          <w:ilvl w:val="0"/>
          <w:numId w:val="21"/>
        </w:numPr>
      </w:pPr>
      <w:r w:rsidRPr="00254564">
        <w:t>Ensuring that alternative whistleblowing channels are in place for members of staff who feel unable to raise an issue with their employer</w:t>
      </w:r>
    </w:p>
    <w:p w14:paraId="0D4A667C" w14:textId="797FECED" w:rsidR="00377386" w:rsidRPr="00254564" w:rsidRDefault="00377386" w:rsidP="00377386">
      <w:pPr>
        <w:pStyle w:val="TNCBodyText"/>
      </w:pPr>
      <w:r w:rsidRPr="00254564">
        <w:t xml:space="preserve">The </w:t>
      </w:r>
      <w:r w:rsidR="6DD82FB1">
        <w:t>school</w:t>
      </w:r>
      <w:r w:rsidR="004D6E4B">
        <w:t>s</w:t>
      </w:r>
      <w:r w:rsidRPr="00254564">
        <w:t xml:space="preserve"> will ensure there are </w:t>
      </w:r>
      <w:r w:rsidRPr="007C4F12">
        <w:t>particular support measures in place for vulnerable groups</w:t>
      </w:r>
      <w:r w:rsidRPr="00254564">
        <w:t xml:space="preserve"> by adhering to the following principles: </w:t>
      </w:r>
    </w:p>
    <w:p w14:paraId="7A4A6BCD" w14:textId="77777777" w:rsidR="00377386" w:rsidRPr="00254564" w:rsidRDefault="00377386" w:rsidP="00377386">
      <w:pPr>
        <w:pStyle w:val="TNCBodyText"/>
        <w:numPr>
          <w:ilvl w:val="0"/>
          <w:numId w:val="22"/>
        </w:numPr>
      </w:pPr>
      <w:r w:rsidRPr="00254564">
        <w:t>Ensuring non-permanent staff are taught, and receive training on, the same principles as permanent staff</w:t>
      </w:r>
    </w:p>
    <w:p w14:paraId="14167FA0" w14:textId="77777777" w:rsidR="00377386" w:rsidRPr="00254564" w:rsidRDefault="00377386" w:rsidP="00377386">
      <w:pPr>
        <w:pStyle w:val="TNCBodyText"/>
        <w:numPr>
          <w:ilvl w:val="0"/>
          <w:numId w:val="22"/>
        </w:numPr>
      </w:pPr>
      <w:r w:rsidRPr="00254564">
        <w:lastRenderedPageBreak/>
        <w:t>Ensuring trainees are subject to all the safeguarding and whistleblowing principles</w:t>
      </w:r>
    </w:p>
    <w:p w14:paraId="3E2AE32F" w14:textId="77777777" w:rsidR="00377386" w:rsidRPr="00254564" w:rsidRDefault="00377386" w:rsidP="00377386">
      <w:pPr>
        <w:pStyle w:val="TNCBodyText"/>
        <w:numPr>
          <w:ilvl w:val="0"/>
          <w:numId w:val="22"/>
        </w:numPr>
      </w:pPr>
      <w:r w:rsidRPr="00254564">
        <w:t>Ensuring staff from ethnic minorities are supported, as they may feel particularly vulnerable when raising concerns</w:t>
      </w:r>
    </w:p>
    <w:p w14:paraId="0E5A558C" w14:textId="77777777" w:rsidR="00377386" w:rsidRPr="00254564" w:rsidRDefault="00377386" w:rsidP="00377386">
      <w:pPr>
        <w:pStyle w:val="TNCBodyText"/>
        <w:numPr>
          <w:ilvl w:val="0"/>
          <w:numId w:val="22"/>
        </w:numPr>
      </w:pPr>
      <w:r w:rsidRPr="00254564">
        <w:t>Ensuring staff are empowered and protected, enabling them to raise concerns freely</w:t>
      </w:r>
    </w:p>
    <w:p w14:paraId="6892A5A4" w14:textId="6F381DFD" w:rsidR="00254564" w:rsidRPr="008E6ADA" w:rsidRDefault="00254564" w:rsidP="0025418F">
      <w:pPr>
        <w:pStyle w:val="Heading2"/>
      </w:pPr>
      <w:bookmarkStart w:id="10" w:name="_Introduction"/>
      <w:bookmarkStart w:id="11" w:name="_The_Public_Interest"/>
      <w:bookmarkStart w:id="12" w:name="_[New]_Definitions"/>
      <w:bookmarkStart w:id="13" w:name="_Definitions"/>
      <w:bookmarkStart w:id="14" w:name="three"/>
      <w:bookmarkStart w:id="15" w:name="thrrea"/>
      <w:bookmarkStart w:id="16" w:name="_Scope"/>
      <w:bookmarkStart w:id="17" w:name="_[New]_Roles_and"/>
      <w:bookmarkStart w:id="18" w:name="_Roles_and_responsibilities"/>
      <w:bookmarkEnd w:id="10"/>
      <w:bookmarkEnd w:id="11"/>
      <w:bookmarkEnd w:id="12"/>
      <w:bookmarkEnd w:id="13"/>
      <w:bookmarkEnd w:id="14"/>
      <w:bookmarkEnd w:id="15"/>
      <w:bookmarkEnd w:id="16"/>
      <w:bookmarkEnd w:id="17"/>
      <w:bookmarkEnd w:id="18"/>
      <w:r w:rsidRPr="008E6ADA">
        <w:t>Roles and responsibilities</w:t>
      </w:r>
    </w:p>
    <w:p w14:paraId="5CE973B2" w14:textId="58F35E1B" w:rsidR="00254564" w:rsidRPr="00254564" w:rsidRDefault="00254564" w:rsidP="00254564">
      <w:pPr>
        <w:pStyle w:val="TNCBodyText"/>
      </w:pPr>
      <w:r w:rsidRPr="00254564">
        <w:t xml:space="preserve">The governing board will be responsible for: </w:t>
      </w:r>
    </w:p>
    <w:p w14:paraId="03085BD2" w14:textId="77777777" w:rsidR="00254564" w:rsidRPr="00254564" w:rsidRDefault="00254564" w:rsidP="00254564">
      <w:pPr>
        <w:pStyle w:val="TNCBodyText"/>
        <w:numPr>
          <w:ilvl w:val="0"/>
          <w:numId w:val="16"/>
        </w:numPr>
      </w:pPr>
      <w:r w:rsidRPr="00254564">
        <w:t xml:space="preserve">Establishing and agreeing the whistleblowing procedure. </w:t>
      </w:r>
    </w:p>
    <w:p w14:paraId="7759A546" w14:textId="77777777" w:rsidR="00254564" w:rsidRPr="00254564" w:rsidRDefault="00254564" w:rsidP="00254564">
      <w:pPr>
        <w:pStyle w:val="TNCBodyText"/>
        <w:numPr>
          <w:ilvl w:val="0"/>
          <w:numId w:val="16"/>
        </w:numPr>
      </w:pPr>
      <w:r w:rsidRPr="00254564">
        <w:t xml:space="preserve">Monitoring the effectiveness of this policy and undertaking any necessary reviews, e.g. in relation to good practice recommendations or changes in legislation. </w:t>
      </w:r>
    </w:p>
    <w:p w14:paraId="452674ED" w14:textId="4F2F27D6" w:rsidR="00254564" w:rsidRPr="00254564" w:rsidRDefault="00254564" w:rsidP="00254564">
      <w:pPr>
        <w:pStyle w:val="TNCBodyText"/>
        <w:numPr>
          <w:ilvl w:val="0"/>
          <w:numId w:val="16"/>
        </w:numPr>
      </w:pPr>
      <w:r w:rsidRPr="00254564">
        <w:t>Ensuring all members of the school</w:t>
      </w:r>
      <w:r w:rsidR="002B5E47">
        <w:t>s</w:t>
      </w:r>
      <w:r w:rsidR="00E84F4D">
        <w:t>’</w:t>
      </w:r>
      <w:r w:rsidRPr="00254564">
        <w:t xml:space="preserve"> communit</w:t>
      </w:r>
      <w:r w:rsidR="002B5E47">
        <w:t>ies</w:t>
      </w:r>
      <w:r w:rsidRPr="00254564">
        <w:t xml:space="preserve"> have access to this policy. </w:t>
      </w:r>
    </w:p>
    <w:p w14:paraId="6F6083BB" w14:textId="77777777" w:rsidR="00254564" w:rsidRPr="00254564" w:rsidRDefault="00254564" w:rsidP="00254564">
      <w:pPr>
        <w:pStyle w:val="TNCBodyText"/>
        <w:numPr>
          <w:ilvl w:val="0"/>
          <w:numId w:val="16"/>
        </w:numPr>
      </w:pPr>
      <w:r w:rsidRPr="00254564">
        <w:t xml:space="preserve">Investigating, in liaison with the headteacher, any concerns that are raised. </w:t>
      </w:r>
    </w:p>
    <w:p w14:paraId="64AAA2C1" w14:textId="382A5AB1" w:rsidR="00254564" w:rsidRPr="00254564" w:rsidRDefault="00254564" w:rsidP="00254564">
      <w:pPr>
        <w:pStyle w:val="TNCBodyText"/>
        <w:numPr>
          <w:ilvl w:val="0"/>
          <w:numId w:val="16"/>
        </w:numPr>
      </w:pPr>
      <w:r>
        <w:t xml:space="preserve">Ensuring this policy provides an open and transparent framework where </w:t>
      </w:r>
      <w:r w:rsidR="294DAB8C">
        <w:t xml:space="preserve">workers </w:t>
      </w:r>
      <w:r>
        <w:t>of the school</w:t>
      </w:r>
      <w:r w:rsidR="00E84F4D">
        <w:t>s</w:t>
      </w:r>
      <w:r>
        <w:t xml:space="preserve"> can raise their concerns.  </w:t>
      </w:r>
    </w:p>
    <w:p w14:paraId="0132AFD7" w14:textId="77777777" w:rsidR="00254564" w:rsidRPr="00254564" w:rsidRDefault="00254564" w:rsidP="00254564">
      <w:pPr>
        <w:pStyle w:val="TNCBodyText"/>
        <w:numPr>
          <w:ilvl w:val="0"/>
          <w:numId w:val="16"/>
        </w:numPr>
      </w:pPr>
      <w:r w:rsidRPr="00254564">
        <w:t xml:space="preserve">Taking the necessary action against members of staff following an investigation into any alleged malpractice. </w:t>
      </w:r>
    </w:p>
    <w:p w14:paraId="109089E6" w14:textId="36D00682" w:rsidR="00254564" w:rsidRPr="00254564" w:rsidRDefault="00254564" w:rsidP="00254564">
      <w:pPr>
        <w:pStyle w:val="TNCBodyText"/>
        <w:numPr>
          <w:ilvl w:val="0"/>
          <w:numId w:val="16"/>
        </w:numPr>
      </w:pPr>
      <w:r w:rsidRPr="00254564">
        <w:t>Ensuring that the minutes of the governing board include a record of the schools</w:t>
      </w:r>
      <w:r w:rsidR="00E84F4D">
        <w:t>’</w:t>
      </w:r>
      <w:r w:rsidRPr="00254564">
        <w:t xml:space="preserve"> whistleblowing arrangements and who, both internally and externally, staff members should report concerns to.</w:t>
      </w:r>
    </w:p>
    <w:p w14:paraId="1406F847" w14:textId="77777777" w:rsidR="00254564" w:rsidRPr="00254564" w:rsidRDefault="00254564" w:rsidP="00254564">
      <w:pPr>
        <w:pStyle w:val="TNCBodyText"/>
        <w:numPr>
          <w:ilvl w:val="0"/>
          <w:numId w:val="16"/>
        </w:numPr>
      </w:pPr>
      <w:r w:rsidRPr="00254564">
        <w:t xml:space="preserve">Appointing one governor and one member of staff to act as points of contact for staff members when reporting concerns. </w:t>
      </w:r>
    </w:p>
    <w:p w14:paraId="6A6F71DA" w14:textId="0B6E08BB" w:rsidR="00254564" w:rsidRPr="00254564" w:rsidRDefault="00254564" w:rsidP="00254564">
      <w:pPr>
        <w:pStyle w:val="TNCBodyText"/>
        <w:numPr>
          <w:ilvl w:val="0"/>
          <w:numId w:val="16"/>
        </w:numPr>
        <w:rPr>
          <w:b/>
        </w:rPr>
      </w:pPr>
      <w:r w:rsidRPr="00254564">
        <w:t>Ensuring that all concerns raised by whistleblowers are responded to properly and fairly.</w:t>
      </w:r>
    </w:p>
    <w:p w14:paraId="506FA747" w14:textId="17519606" w:rsidR="00254564" w:rsidRPr="007C4F12" w:rsidRDefault="00254564" w:rsidP="00254564">
      <w:pPr>
        <w:pStyle w:val="TNCBodyText"/>
        <w:numPr>
          <w:ilvl w:val="0"/>
          <w:numId w:val="16"/>
        </w:numPr>
        <w:rPr>
          <w:b/>
        </w:rPr>
      </w:pPr>
      <w:r w:rsidRPr="00254564">
        <w:t>Ensuring that whistleblowing forms part of the staff behaviour policy as part of a wider approach to having in place appropriate safeguarding policies and procedures.</w:t>
      </w:r>
    </w:p>
    <w:p w14:paraId="1B6F0799" w14:textId="64716F1C" w:rsidR="008E6ADA" w:rsidRPr="00254564" w:rsidRDefault="008E6ADA" w:rsidP="007C4F12">
      <w:pPr>
        <w:pStyle w:val="TNCBodyText"/>
      </w:pPr>
      <w:r w:rsidRPr="00254564">
        <w:t>The chair of governors will be responsible for receiving any concerns raised about the headteacher</w:t>
      </w:r>
      <w:r w:rsidR="008F5AE6">
        <w:t>s</w:t>
      </w:r>
      <w:r w:rsidRPr="00254564">
        <w:t xml:space="preserve">. </w:t>
      </w:r>
    </w:p>
    <w:p w14:paraId="66712050" w14:textId="6EC06082" w:rsidR="00254564" w:rsidRPr="00254564" w:rsidRDefault="00254564" w:rsidP="00254564">
      <w:pPr>
        <w:pStyle w:val="TNCBodyText"/>
      </w:pPr>
      <w:r w:rsidRPr="00254564">
        <w:t>The headteacher</w:t>
      </w:r>
      <w:r w:rsidR="008F5AE6">
        <w:t>s</w:t>
      </w:r>
      <w:r w:rsidRPr="00254564">
        <w:t xml:space="preserve"> will be responsible for: </w:t>
      </w:r>
    </w:p>
    <w:p w14:paraId="1CF18EE2" w14:textId="77777777" w:rsidR="00254564" w:rsidRPr="00254564" w:rsidRDefault="00254564" w:rsidP="00254564">
      <w:pPr>
        <w:pStyle w:val="TNCBodyText"/>
        <w:numPr>
          <w:ilvl w:val="0"/>
          <w:numId w:val="17"/>
        </w:numPr>
      </w:pPr>
      <w:r w:rsidRPr="00254564">
        <w:t xml:space="preserve">Ensuring all members of staff have read and understood this policy. </w:t>
      </w:r>
    </w:p>
    <w:p w14:paraId="7A032434" w14:textId="5C930C16" w:rsidR="00254564" w:rsidRPr="00254564" w:rsidRDefault="00254564" w:rsidP="00254564">
      <w:pPr>
        <w:pStyle w:val="TNCBodyText"/>
        <w:numPr>
          <w:ilvl w:val="0"/>
          <w:numId w:val="17"/>
        </w:numPr>
      </w:pPr>
      <w:r w:rsidRPr="00254564">
        <w:lastRenderedPageBreak/>
        <w:t xml:space="preserve">Receiving, investigating and responding to any concerns that have been raised by </w:t>
      </w:r>
      <w:r w:rsidR="008F5AE6">
        <w:t xml:space="preserve">the relevant </w:t>
      </w:r>
      <w:r w:rsidRPr="00254564">
        <w:t xml:space="preserve">school staff. </w:t>
      </w:r>
    </w:p>
    <w:p w14:paraId="6590D041" w14:textId="1A282815" w:rsidR="00254564" w:rsidRPr="00254564" w:rsidRDefault="00254564" w:rsidP="00254564">
      <w:pPr>
        <w:pStyle w:val="TNCBodyText"/>
        <w:numPr>
          <w:ilvl w:val="0"/>
          <w:numId w:val="17"/>
        </w:numPr>
      </w:pPr>
      <w:r w:rsidRPr="00254564">
        <w:t>Being the first point of contact regarding whistleblowing</w:t>
      </w:r>
      <w:r w:rsidR="00940096">
        <w:t xml:space="preserve"> unless the concern is about the </w:t>
      </w:r>
      <w:r w:rsidR="008F5AE6">
        <w:t xml:space="preserve">relevant </w:t>
      </w:r>
      <w:r w:rsidR="00940096">
        <w:t xml:space="preserve">headteacher or it is believed that they are involved in the wrongdoing in some </w:t>
      </w:r>
      <w:r w:rsidR="00AF397F">
        <w:t>way.</w:t>
      </w:r>
      <w:r w:rsidRPr="00254564">
        <w:t xml:space="preserve"> </w:t>
      </w:r>
    </w:p>
    <w:p w14:paraId="29BD683D" w14:textId="56E35810" w:rsidR="00254564" w:rsidRPr="00254564" w:rsidRDefault="00254564" w:rsidP="00254564">
      <w:pPr>
        <w:pStyle w:val="TNCBodyText"/>
      </w:pPr>
      <w:r w:rsidRPr="00254564">
        <w:t xml:space="preserve">All members of staff will be responsible for: </w:t>
      </w:r>
    </w:p>
    <w:p w14:paraId="6254B8CF" w14:textId="77769690" w:rsidR="00254564" w:rsidRPr="00254564" w:rsidRDefault="00A06397" w:rsidP="00254564">
      <w:pPr>
        <w:pStyle w:val="TNCBodyText"/>
        <w:numPr>
          <w:ilvl w:val="0"/>
          <w:numId w:val="18"/>
        </w:numPr>
      </w:pPr>
      <w:r>
        <w:t>D</w:t>
      </w:r>
      <w:r w:rsidR="17307B53">
        <w:t xml:space="preserve">isclosing any suspected danger or wrongdoing. </w:t>
      </w:r>
      <w:r w:rsidR="00254564">
        <w:t>Raising any concerns that meet the definitions in the ‘Definitions</w:t>
      </w:r>
      <w:r w:rsidR="00254564" w:rsidRPr="3EC9F5E2">
        <w:rPr>
          <w:u w:val="single"/>
        </w:rPr>
        <w:t>’</w:t>
      </w:r>
      <w:r w:rsidR="00254564">
        <w:t xml:space="preserve"> section of this policy. </w:t>
      </w:r>
    </w:p>
    <w:p w14:paraId="6742D66E" w14:textId="6CC3C4DA" w:rsidR="00254564" w:rsidRPr="00254564" w:rsidRDefault="05C9F29E" w:rsidP="00254564">
      <w:pPr>
        <w:pStyle w:val="TNCBodyText"/>
        <w:numPr>
          <w:ilvl w:val="0"/>
          <w:numId w:val="18"/>
        </w:numPr>
      </w:pPr>
      <w:r>
        <w:t xml:space="preserve">Raising </w:t>
      </w:r>
      <w:r w:rsidR="6C2251FB">
        <w:t>genuine concern</w:t>
      </w:r>
      <w:r w:rsidR="6992050A">
        <w:t>s relating to</w:t>
      </w:r>
      <w:r w:rsidR="24367D4E">
        <w:t xml:space="preserve"> the specified situations </w:t>
      </w:r>
      <w:r w:rsidR="00AE05B5">
        <w:t xml:space="preserve">covered by the </w:t>
      </w:r>
      <w:r w:rsidR="00232407">
        <w:t>PIDA</w:t>
      </w:r>
      <w:r w:rsidR="24367D4E">
        <w:t xml:space="preserve">.  </w:t>
      </w:r>
    </w:p>
    <w:p w14:paraId="0A29361F" w14:textId="2D63DDC0" w:rsidR="00254564" w:rsidRDefault="00254564" w:rsidP="00254564">
      <w:pPr>
        <w:pStyle w:val="TNCBodyText"/>
        <w:numPr>
          <w:ilvl w:val="0"/>
          <w:numId w:val="18"/>
        </w:numPr>
      </w:pPr>
      <w:r>
        <w:t xml:space="preserve">Not raising </w:t>
      </w:r>
      <w:r w:rsidR="74B460F6">
        <w:t xml:space="preserve">false allegations maliciously. </w:t>
      </w:r>
      <w:r>
        <w:t xml:space="preserve"> </w:t>
      </w:r>
    </w:p>
    <w:p w14:paraId="4D92CC92" w14:textId="6B3EE0A5" w:rsidR="002F63D3" w:rsidRPr="00083B08" w:rsidRDefault="002F63D3" w:rsidP="002F63D3">
      <w:pPr>
        <w:pStyle w:val="Heading2"/>
      </w:pPr>
      <w:bookmarkStart w:id="19" w:name="_[New]_Reporting_a"/>
      <w:bookmarkEnd w:id="19"/>
      <w:r>
        <w:t>R</w:t>
      </w:r>
      <w:r w:rsidRPr="00083B08">
        <w:t>eport</w:t>
      </w:r>
      <w:r>
        <w:t>ing</w:t>
      </w:r>
      <w:r w:rsidRPr="00083B08">
        <w:t xml:space="preserve"> a concern</w:t>
      </w:r>
    </w:p>
    <w:p w14:paraId="13BECFEA" w14:textId="64267D97" w:rsidR="002F63D3" w:rsidRPr="007C4F12" w:rsidRDefault="004A205E" w:rsidP="002F63D3">
      <w:pPr>
        <w:pStyle w:val="TNCBodyText"/>
        <w:rPr>
          <w:b/>
          <w:bCs/>
        </w:rPr>
      </w:pPr>
      <w:r w:rsidRPr="007C4F12">
        <w:rPr>
          <w:b/>
          <w:bCs/>
        </w:rPr>
        <w:t>Prior to reporting a concern</w:t>
      </w:r>
    </w:p>
    <w:p w14:paraId="50B5C47F" w14:textId="55CC91FD" w:rsidR="00E65B80" w:rsidRDefault="001537FF" w:rsidP="002F63D3">
      <w:pPr>
        <w:pStyle w:val="TNCBodyText"/>
      </w:pPr>
      <w:r>
        <w:t>The school</w:t>
      </w:r>
      <w:r w:rsidR="00846DCA">
        <w:t>s are</w:t>
      </w:r>
      <w:r>
        <w:t xml:space="preserve"> aware that </w:t>
      </w:r>
      <w:r w:rsidR="007C42BD">
        <w:t xml:space="preserve">occasions may arise when individuals working at the </w:t>
      </w:r>
      <w:r w:rsidR="00234CF3">
        <w:t xml:space="preserve">relevant </w:t>
      </w:r>
      <w:r w:rsidR="007C42BD">
        <w:t xml:space="preserve">school may </w:t>
      </w:r>
      <w:r w:rsidR="00E65B80">
        <w:t xml:space="preserve">see, hear or experience something that causes them some concern. </w:t>
      </w:r>
      <w:r w:rsidR="00B55A7C">
        <w:t xml:space="preserve">When such concerns </w:t>
      </w:r>
      <w:proofErr w:type="gramStart"/>
      <w:r w:rsidR="00B55A7C">
        <w:t>arise</w:t>
      </w:r>
      <w:proofErr w:type="gramEnd"/>
      <w:r w:rsidR="00B55A7C">
        <w:t xml:space="preserve"> it is important that individuals are aware of procedures to follow </w:t>
      </w:r>
      <w:r w:rsidR="007E4A30">
        <w:t>in order to</w:t>
      </w:r>
      <w:r w:rsidR="00B55A7C">
        <w:t xml:space="preserve"> ensure the matter is dealt with accordingly</w:t>
      </w:r>
      <w:r w:rsidR="00C75C50">
        <w:t>, and that the correct protections are applied.</w:t>
      </w:r>
    </w:p>
    <w:p w14:paraId="541EA17F" w14:textId="5F5358C2" w:rsidR="00E50A84" w:rsidRDefault="00E50A84" w:rsidP="00E50A84">
      <w:pPr>
        <w:pStyle w:val="TNCBodyText"/>
      </w:pPr>
      <w:r w:rsidRPr="002F63D3">
        <w:t xml:space="preserve">This Whistleblowing Policy is for concerns where the public interest is at risk, </w:t>
      </w:r>
      <w:r w:rsidR="00226F21">
        <w:t>this</w:t>
      </w:r>
      <w:r w:rsidRPr="002F63D3">
        <w:t xml:space="preserve"> includes a risk to </w:t>
      </w:r>
      <w:r w:rsidR="00C72EC4">
        <w:t xml:space="preserve">children at the </w:t>
      </w:r>
      <w:r w:rsidR="00136EFC">
        <w:t xml:space="preserve">relevant </w:t>
      </w:r>
      <w:r w:rsidR="00C72EC4">
        <w:t>school, t</w:t>
      </w:r>
      <w:r w:rsidRPr="002F63D3">
        <w:t xml:space="preserve">he wider public, </w:t>
      </w:r>
      <w:r>
        <w:t xml:space="preserve">or </w:t>
      </w:r>
      <w:r w:rsidR="00C72EC4">
        <w:t xml:space="preserve">the </w:t>
      </w:r>
      <w:r w:rsidR="00136EFC">
        <w:t xml:space="preserve">relevant </w:t>
      </w:r>
      <w:r w:rsidR="00C72EC4">
        <w:t xml:space="preserve">school </w:t>
      </w:r>
      <w:r w:rsidRPr="002F63D3">
        <w:t>workforce</w:t>
      </w:r>
      <w:r>
        <w:t>.</w:t>
      </w:r>
      <w:r w:rsidRPr="002F63D3">
        <w:t xml:space="preserve"> </w:t>
      </w:r>
      <w:r>
        <w:t>To help individuals understand how and where to direct their concerns the school</w:t>
      </w:r>
      <w:r w:rsidR="00136EFC">
        <w:t>s</w:t>
      </w:r>
      <w:r>
        <w:t xml:space="preserve"> will adhere to the guidelines in the following scenarios:</w:t>
      </w:r>
    </w:p>
    <w:p w14:paraId="36265E61" w14:textId="1B80EE49" w:rsidR="00E50A84" w:rsidRPr="00CE09C1" w:rsidRDefault="00976FDB" w:rsidP="00E50A84">
      <w:pPr>
        <w:pStyle w:val="TNCBodyText"/>
        <w:numPr>
          <w:ilvl w:val="0"/>
          <w:numId w:val="32"/>
        </w:numPr>
      </w:pPr>
      <w:r>
        <w:t>W</w:t>
      </w:r>
      <w:r w:rsidR="00E50A84">
        <w:t>orker</w:t>
      </w:r>
      <w:r>
        <w:t>s at the school</w:t>
      </w:r>
      <w:r w:rsidR="00136EFC">
        <w:t>s</w:t>
      </w:r>
      <w:r>
        <w:t xml:space="preserve"> </w:t>
      </w:r>
      <w:r w:rsidR="008A06CB">
        <w:t xml:space="preserve">who </w:t>
      </w:r>
      <w:r w:rsidR="00E50A84" w:rsidRPr="002F63D3">
        <w:t xml:space="preserve">wish to make a complaint about </w:t>
      </w:r>
      <w:r w:rsidR="008A06CB">
        <w:t xml:space="preserve">their </w:t>
      </w:r>
      <w:r w:rsidR="00E50A84" w:rsidRPr="002F63D3">
        <w:t xml:space="preserve">employment or how </w:t>
      </w:r>
      <w:r w:rsidR="008A06CB">
        <w:t xml:space="preserve">they </w:t>
      </w:r>
      <w:r w:rsidR="00E50A84" w:rsidRPr="002F63D3">
        <w:t xml:space="preserve">have been treated </w:t>
      </w:r>
      <w:r w:rsidR="008A06CB">
        <w:t>should</w:t>
      </w:r>
      <w:r w:rsidR="00E50A84" w:rsidRPr="002F63D3">
        <w:t xml:space="preserve"> use the</w:t>
      </w:r>
      <w:r w:rsidR="000546F8">
        <w:t xml:space="preserve"> </w:t>
      </w:r>
      <w:r w:rsidR="00136EFC">
        <w:t xml:space="preserve">relevant </w:t>
      </w:r>
      <w:r w:rsidR="000546F8">
        <w:t xml:space="preserve">school’s </w:t>
      </w:r>
      <w:r w:rsidR="00E50A84" w:rsidRPr="007C4F12">
        <w:t>grievance procedure.</w:t>
      </w:r>
    </w:p>
    <w:p w14:paraId="78FF6F86" w14:textId="5DE016F8" w:rsidR="00E50A84" w:rsidRPr="00CE09C1" w:rsidRDefault="00F7256F" w:rsidP="00E50A84">
      <w:pPr>
        <w:pStyle w:val="TNCBodyText"/>
        <w:numPr>
          <w:ilvl w:val="0"/>
          <w:numId w:val="32"/>
        </w:numPr>
      </w:pPr>
      <w:r>
        <w:t>P</w:t>
      </w:r>
      <w:r w:rsidR="00E50A84">
        <w:t>arent</w:t>
      </w:r>
      <w:r>
        <w:t>s</w:t>
      </w:r>
      <w:r w:rsidR="00E50A84">
        <w:t xml:space="preserve"> or </w:t>
      </w:r>
      <w:r w:rsidR="00E50A84" w:rsidRPr="002F63D3">
        <w:t>member</w:t>
      </w:r>
      <w:r>
        <w:t>s</w:t>
      </w:r>
      <w:r w:rsidR="00E50A84" w:rsidRPr="002F63D3">
        <w:t xml:space="preserve"> of the public </w:t>
      </w:r>
      <w:r>
        <w:t>that</w:t>
      </w:r>
      <w:r w:rsidR="00E50A84" w:rsidRPr="002F63D3">
        <w:t xml:space="preserve"> would like to complain about a matter relating to the </w:t>
      </w:r>
      <w:r w:rsidR="0028259B">
        <w:t xml:space="preserve">relevant </w:t>
      </w:r>
      <w:r w:rsidR="00E50A84" w:rsidRPr="002F63D3">
        <w:t>school</w:t>
      </w:r>
      <w:r>
        <w:t xml:space="preserve"> should </w:t>
      </w:r>
      <w:r w:rsidR="00E50A84" w:rsidRPr="002F63D3">
        <w:t xml:space="preserve">use </w:t>
      </w:r>
      <w:r w:rsidR="000546F8">
        <w:t xml:space="preserve">the </w:t>
      </w:r>
      <w:r w:rsidR="0028259B">
        <w:t xml:space="preserve">relevant </w:t>
      </w:r>
      <w:r w:rsidR="000546F8">
        <w:t xml:space="preserve">school’s </w:t>
      </w:r>
      <w:r w:rsidR="00E50A84" w:rsidRPr="007C4F12">
        <w:t>complaints procedure.</w:t>
      </w:r>
    </w:p>
    <w:p w14:paraId="3B94EA0D" w14:textId="3C4217E6" w:rsidR="006A0D0B" w:rsidRPr="006A0D0B" w:rsidRDefault="00F7256F" w:rsidP="006A0D0B">
      <w:pPr>
        <w:pStyle w:val="TNCBodyText"/>
        <w:numPr>
          <w:ilvl w:val="0"/>
          <w:numId w:val="32"/>
        </w:numPr>
      </w:pPr>
      <w:r>
        <w:t>Anybody who has</w:t>
      </w:r>
      <w:r w:rsidR="00E50A84" w:rsidRPr="002F63D3">
        <w:t xml:space="preserve"> a safeguarding concern regarding a child</w:t>
      </w:r>
      <w:r>
        <w:t xml:space="preserve"> should </w:t>
      </w:r>
      <w:r w:rsidR="00E50A84" w:rsidRPr="002F63D3">
        <w:t xml:space="preserve">refer to the </w:t>
      </w:r>
      <w:r w:rsidR="0028259B">
        <w:t xml:space="preserve">relevant </w:t>
      </w:r>
      <w:r w:rsidR="00E50A84" w:rsidRPr="002F63D3">
        <w:t xml:space="preserve">school’s </w:t>
      </w:r>
      <w:r w:rsidR="00E50A84" w:rsidRPr="007C4F12">
        <w:t>child protection and safeguarding policy</w:t>
      </w:r>
      <w:r w:rsidR="00E50A84" w:rsidRPr="002F63D3">
        <w:t xml:space="preserve"> and speak to the </w:t>
      </w:r>
      <w:r w:rsidR="00E50A84">
        <w:t>DSL</w:t>
      </w:r>
      <w:r w:rsidR="00E50A84" w:rsidRPr="002F63D3">
        <w:t>.</w:t>
      </w:r>
      <w:r w:rsidR="006A0D0B" w:rsidRPr="006A0D0B">
        <w:t xml:space="preserve"> If </w:t>
      </w:r>
      <w:r w:rsidR="00AF4BD5">
        <w:t xml:space="preserve">an individual </w:t>
      </w:r>
      <w:r w:rsidR="006A0D0B" w:rsidRPr="006A0D0B">
        <w:t>feel</w:t>
      </w:r>
      <w:r w:rsidR="00AF4BD5">
        <w:t>s</w:t>
      </w:r>
      <w:r w:rsidR="006A0D0B" w:rsidRPr="006A0D0B">
        <w:t xml:space="preserve"> like </w:t>
      </w:r>
      <w:r w:rsidR="00AF4BD5">
        <w:t xml:space="preserve">they </w:t>
      </w:r>
      <w:r w:rsidR="006A0D0B" w:rsidRPr="006A0D0B">
        <w:t xml:space="preserve">are unable to raise a safeguarding-related concern with the </w:t>
      </w:r>
      <w:r w:rsidR="0028259B">
        <w:t xml:space="preserve">relevant </w:t>
      </w:r>
      <w:r w:rsidR="006A0D0B" w:rsidRPr="006A0D0B">
        <w:t xml:space="preserve">school or feel that </w:t>
      </w:r>
      <w:r w:rsidR="00AF4BD5">
        <w:t xml:space="preserve">their </w:t>
      </w:r>
      <w:r w:rsidR="006A0D0B" w:rsidRPr="006A0D0B">
        <w:t xml:space="preserve">genuine concerns are not being addressed, </w:t>
      </w:r>
      <w:r w:rsidR="00AF4BD5">
        <w:t>should</w:t>
      </w:r>
      <w:r w:rsidR="006A0D0B" w:rsidRPr="006A0D0B">
        <w:t xml:space="preserve"> contact the NSPCC Whistleblowing Helpline on 0800 028 0285 or the LADO. </w:t>
      </w:r>
    </w:p>
    <w:p w14:paraId="44CBE4F0" w14:textId="6E79A880" w:rsidR="00E50A84" w:rsidRPr="00992E82" w:rsidRDefault="00E50A84" w:rsidP="00E50A84">
      <w:pPr>
        <w:pStyle w:val="TNCBodyText"/>
        <w:numPr>
          <w:ilvl w:val="0"/>
          <w:numId w:val="32"/>
        </w:numPr>
      </w:pPr>
      <w:r w:rsidRPr="002F63D3">
        <w:lastRenderedPageBreak/>
        <w:t xml:space="preserve">If </w:t>
      </w:r>
      <w:r w:rsidR="00D16A7A">
        <w:t xml:space="preserve">recognising </w:t>
      </w:r>
      <w:r w:rsidRPr="002F63D3">
        <w:t xml:space="preserve">something troubling </w:t>
      </w:r>
      <w:r w:rsidR="009E5036" w:rsidRPr="007C4F12">
        <w:t xml:space="preserve">– such a suspected illegal incident, a breach of statutory procedures, people are being put in danger, or there is or has been an attempt to cover up any such activity – </w:t>
      </w:r>
      <w:r w:rsidRPr="00992E82">
        <w:t xml:space="preserve">use this </w:t>
      </w:r>
      <w:r w:rsidRPr="007C4F12">
        <w:t>whistleblowing policy</w:t>
      </w:r>
      <w:r w:rsidRPr="00992E82">
        <w:t xml:space="preserve">. </w:t>
      </w:r>
    </w:p>
    <w:p w14:paraId="46559D69" w14:textId="5A0A2375" w:rsidR="008C0A98" w:rsidRDefault="00381C77" w:rsidP="0050580C">
      <w:pPr>
        <w:pStyle w:val="TNCBodyText"/>
      </w:pPr>
      <w:r w:rsidRPr="00AB446B">
        <w:t xml:space="preserve">Before making a disclosure, </w:t>
      </w:r>
      <w:r w:rsidR="00E02B1E">
        <w:t>the school</w:t>
      </w:r>
      <w:r w:rsidR="006D35CD">
        <w:t>s</w:t>
      </w:r>
      <w:r w:rsidR="00E02B1E">
        <w:t xml:space="preserve"> </w:t>
      </w:r>
      <w:r w:rsidR="00E549FA">
        <w:t xml:space="preserve">recommend that </w:t>
      </w:r>
      <w:r w:rsidR="00665423">
        <w:t xml:space="preserve">any potential whistleblower </w:t>
      </w:r>
      <w:r w:rsidRPr="00AB446B">
        <w:t>discuss</w:t>
      </w:r>
      <w:r w:rsidR="008C0A98">
        <w:t>es</w:t>
      </w:r>
      <w:r w:rsidRPr="00AB446B">
        <w:t xml:space="preserve"> the</w:t>
      </w:r>
      <w:r w:rsidR="008C0A98">
        <w:t>ir</w:t>
      </w:r>
      <w:r w:rsidRPr="00AB446B">
        <w:t xml:space="preserve"> concern on a confidential basis with a work colleague, trade union representative, solicitor or professional body and seek</w:t>
      </w:r>
      <w:r w:rsidR="008C0A98">
        <w:t>s</w:t>
      </w:r>
      <w:r w:rsidRPr="00AB446B">
        <w:t xml:space="preserve"> advice on how to proceed. These discussions may help assess how justified their concern is and, if they then wish to proceed, the most appropriate and effective way to report it. </w:t>
      </w:r>
    </w:p>
    <w:p w14:paraId="7EE55136" w14:textId="38D4BC4B" w:rsidR="0050580C" w:rsidRPr="00254564" w:rsidRDefault="0050580C" w:rsidP="0050580C">
      <w:pPr>
        <w:pStyle w:val="TNCBodyText"/>
      </w:pPr>
      <w:r w:rsidRPr="00254564">
        <w:t xml:space="preserve">Individuals who would like to seek professional and confidential advice </w:t>
      </w:r>
      <w:r>
        <w:t xml:space="preserve">can </w:t>
      </w:r>
      <w:r w:rsidRPr="00254564">
        <w:t>contact Protect</w:t>
      </w:r>
      <w:r w:rsidR="006176CA">
        <w:t xml:space="preserve"> - </w:t>
      </w:r>
      <w:r w:rsidRPr="00254564">
        <w:t xml:space="preserve">a registered charity that advises on whistleblowing queries. The Protect website can be accessed </w:t>
      </w:r>
      <w:hyperlink r:id="rId20" w:history="1">
        <w:r w:rsidRPr="00254564">
          <w:rPr>
            <w:rStyle w:val="Hyperlink"/>
          </w:rPr>
          <w:t>here</w:t>
        </w:r>
      </w:hyperlink>
      <w:r w:rsidRPr="00254564">
        <w:t xml:space="preserve"> (www.protect-advice.org.uk), or they can be contacted on 020 3117</w:t>
      </w:r>
      <w:r w:rsidR="00175750">
        <w:t xml:space="preserve"> </w:t>
      </w:r>
      <w:r w:rsidRPr="00254564">
        <w:t xml:space="preserve">2520. </w:t>
      </w:r>
    </w:p>
    <w:p w14:paraId="3801AB9E" w14:textId="67BA0D1E" w:rsidR="00381C77" w:rsidRDefault="00381C77" w:rsidP="00381C77">
      <w:pPr>
        <w:pStyle w:val="TNCBodyText"/>
      </w:pPr>
      <w:r w:rsidRPr="00AB446B">
        <w:t xml:space="preserve">This </w:t>
      </w:r>
      <w:r w:rsidR="006B0891">
        <w:t xml:space="preserve">step is </w:t>
      </w:r>
      <w:r w:rsidRPr="00AB446B">
        <w:t>important because the report should be made so as to allow the most effective investigation, whilst affording the whistleblower protection under the PIDA.</w:t>
      </w:r>
    </w:p>
    <w:p w14:paraId="7DE25E45" w14:textId="5F9465B5" w:rsidR="00381C77" w:rsidRPr="004E66DD" w:rsidRDefault="00BA38A3" w:rsidP="007C4F12">
      <w:pPr>
        <w:pStyle w:val="Heading3"/>
      </w:pPr>
      <w:r>
        <w:t xml:space="preserve">Raising concerns with </w:t>
      </w:r>
      <w:r w:rsidR="008E6ADA">
        <w:t>the school</w:t>
      </w:r>
      <w:r w:rsidR="00083048">
        <w:t>s</w:t>
      </w:r>
    </w:p>
    <w:p w14:paraId="17C1670C" w14:textId="15E27140" w:rsidR="002A1D64" w:rsidRDefault="002A1D64" w:rsidP="002A1D64">
      <w:pPr>
        <w:pStyle w:val="TNCBodyText"/>
      </w:pPr>
      <w:r w:rsidRPr="00AF3185">
        <w:t xml:space="preserve">It is the hope and intention of the </w:t>
      </w:r>
      <w:r>
        <w:t>school</w:t>
      </w:r>
      <w:r w:rsidR="00083048">
        <w:t>s</w:t>
      </w:r>
      <w:r>
        <w:t xml:space="preserve">, </w:t>
      </w:r>
      <w:r w:rsidRPr="00AF3185">
        <w:t xml:space="preserve">that any </w:t>
      </w:r>
      <w:r w:rsidR="0024119F">
        <w:t>individual</w:t>
      </w:r>
      <w:r w:rsidRPr="00AF3185">
        <w:t xml:space="preserve"> with a concern about aspect</w:t>
      </w:r>
      <w:r w:rsidR="003C02B4">
        <w:t>s</w:t>
      </w:r>
      <w:r w:rsidRPr="00AF3185">
        <w:t xml:space="preserve"> of </w:t>
      </w:r>
      <w:r w:rsidR="00206C10" w:rsidRPr="00AF3185">
        <w:t>its</w:t>
      </w:r>
      <w:r w:rsidRPr="00AF3185">
        <w:t xml:space="preserve"> operations or conduct, feels able to first raise those concerns internally</w:t>
      </w:r>
      <w:r w:rsidR="003C02B4">
        <w:t>; t</w:t>
      </w:r>
      <w:r w:rsidRPr="00AF3185">
        <w:t>his includes where a</w:t>
      </w:r>
      <w:r w:rsidR="00412C6D">
        <w:t xml:space="preserve"> worker </w:t>
      </w:r>
      <w:r w:rsidRPr="00AF3185">
        <w:t>wants to make a protected disclosure to their manager.</w:t>
      </w:r>
      <w:r w:rsidR="00F10437">
        <w:t xml:space="preserve"> </w:t>
      </w:r>
      <w:r w:rsidR="00F877A9">
        <w:t>Raising concerns internally and at the earliest opportunity means the school</w:t>
      </w:r>
      <w:r w:rsidR="00925F52">
        <w:t>s</w:t>
      </w:r>
      <w:r w:rsidR="00F877A9">
        <w:t xml:space="preserve"> will </w:t>
      </w:r>
      <w:r w:rsidR="00F10437" w:rsidRPr="00F10437">
        <w:t xml:space="preserve">be able to act </w:t>
      </w:r>
      <w:r w:rsidR="00787852">
        <w:t xml:space="preserve">more </w:t>
      </w:r>
      <w:r w:rsidR="00F10437" w:rsidRPr="00F10437">
        <w:t>quickly on concerns than an external body.</w:t>
      </w:r>
    </w:p>
    <w:p w14:paraId="3EE025B6" w14:textId="4CE2897F" w:rsidR="0024119F" w:rsidRDefault="0024119F" w:rsidP="0024119F">
      <w:pPr>
        <w:pStyle w:val="TNCBodyText"/>
      </w:pPr>
      <w:r>
        <w:t>Any member of the school</w:t>
      </w:r>
      <w:r w:rsidR="00925F52">
        <w:t>s’</w:t>
      </w:r>
      <w:r>
        <w:t xml:space="preserve"> communit</w:t>
      </w:r>
      <w:r w:rsidR="00925F52">
        <w:t>ies</w:t>
      </w:r>
      <w:r>
        <w:t xml:space="preserve"> or the general public is able to “blow the whistle”; however, the PIDA only protects workers</w:t>
      </w:r>
      <w:r w:rsidR="007154F0">
        <w:t xml:space="preserve"> as defined by the appropriate legislation.</w:t>
      </w:r>
    </w:p>
    <w:p w14:paraId="1B0B6034" w14:textId="23D5E684" w:rsidR="00D34237" w:rsidRDefault="00D34237" w:rsidP="00206C10">
      <w:pPr>
        <w:pStyle w:val="TNCBodyText"/>
        <w:rPr>
          <w:b/>
          <w:bCs/>
        </w:rPr>
      </w:pPr>
      <w:r w:rsidRPr="00A7507F">
        <w:rPr>
          <w:b/>
          <w:bCs/>
        </w:rPr>
        <w:t>How to report a concern</w:t>
      </w:r>
      <w:r w:rsidR="00962C96">
        <w:rPr>
          <w:b/>
          <w:bCs/>
        </w:rPr>
        <w:t xml:space="preserve"> internally</w:t>
      </w:r>
    </w:p>
    <w:p w14:paraId="6D0BC30B" w14:textId="301ACB53" w:rsidR="00DF13DC" w:rsidRDefault="00573E50" w:rsidP="00156708">
      <w:pPr>
        <w:pStyle w:val="TNCBodyText"/>
      </w:pPr>
      <w:r>
        <w:t>Any worker wishing to raise a concern</w:t>
      </w:r>
      <w:r w:rsidR="00540E28">
        <w:t xml:space="preserve"> will </w:t>
      </w:r>
      <w:r>
        <w:t xml:space="preserve">be expected to do so </w:t>
      </w:r>
      <w:r w:rsidR="00AD4390">
        <w:t xml:space="preserve">either </w:t>
      </w:r>
      <w:r w:rsidR="00707596" w:rsidRPr="007B1915">
        <w:t xml:space="preserve">verbally or in </w:t>
      </w:r>
      <w:r w:rsidR="00206C10" w:rsidRPr="007C4F12">
        <w:t>writing</w:t>
      </w:r>
      <w:r w:rsidR="000B1EC2">
        <w:t xml:space="preserve"> to </w:t>
      </w:r>
      <w:r w:rsidR="00425E15">
        <w:t>an appropriate person</w:t>
      </w:r>
      <w:r w:rsidR="00822C48">
        <w:t xml:space="preserve">, </w:t>
      </w:r>
      <w:proofErr w:type="gramStart"/>
      <w:r w:rsidR="005A35D0">
        <w:t>i.e.</w:t>
      </w:r>
      <w:r w:rsidR="00822C48">
        <w:t>.</w:t>
      </w:r>
      <w:proofErr w:type="gramEnd"/>
      <w:r w:rsidR="00822C48">
        <w:t xml:space="preserve"> </w:t>
      </w:r>
      <w:r w:rsidR="00822C48" w:rsidRPr="00132E39">
        <w:t xml:space="preserve">any person </w:t>
      </w:r>
      <w:r w:rsidR="00822C48">
        <w:t xml:space="preserve">more </w:t>
      </w:r>
      <w:r w:rsidR="00822C48" w:rsidRPr="00132E39">
        <w:t xml:space="preserve">senior to </w:t>
      </w:r>
      <w:r w:rsidR="00822C48">
        <w:t xml:space="preserve">the whistleblower </w:t>
      </w:r>
      <w:r w:rsidR="00822C48" w:rsidRPr="00132E39">
        <w:t xml:space="preserve">within the </w:t>
      </w:r>
      <w:r w:rsidR="00EA6944">
        <w:t xml:space="preserve">relevant </w:t>
      </w:r>
      <w:r w:rsidR="00822C48">
        <w:t xml:space="preserve">school </w:t>
      </w:r>
      <w:r w:rsidR="00425E15">
        <w:t xml:space="preserve">(see note </w:t>
      </w:r>
      <w:hyperlink w:anchor="appropriateperson" w:history="1">
        <w:r w:rsidR="00425E15" w:rsidRPr="003739C8">
          <w:rPr>
            <w:rStyle w:val="Hyperlink"/>
          </w:rPr>
          <w:t>below</w:t>
        </w:r>
      </w:hyperlink>
      <w:r w:rsidR="00425E15">
        <w:t>)</w:t>
      </w:r>
      <w:r w:rsidR="00540E28">
        <w:t>,</w:t>
      </w:r>
      <w:r w:rsidR="00425E15">
        <w:t xml:space="preserve"> </w:t>
      </w:r>
      <w:r w:rsidR="00156708" w:rsidRPr="007B1915">
        <w:t>set</w:t>
      </w:r>
      <w:r w:rsidR="00156708">
        <w:t xml:space="preserve">ting </w:t>
      </w:r>
      <w:r w:rsidR="00156708" w:rsidRPr="007B1915">
        <w:t>out the background and history of the concern</w:t>
      </w:r>
      <w:r w:rsidR="004C678F">
        <w:t xml:space="preserve">; where possible this should include </w:t>
      </w:r>
      <w:r w:rsidR="00156708" w:rsidRPr="007B1915">
        <w:t xml:space="preserve">names, dates and places, and the reason why the individual is particularly concerned about the situation. </w:t>
      </w:r>
      <w:r w:rsidR="00C21935" w:rsidRPr="00C21935">
        <w:t>A disclosure of information will amount to a “disclosure” whether it is made in writing or verbally, formally or informally.</w:t>
      </w:r>
    </w:p>
    <w:p w14:paraId="3CABA6BF" w14:textId="0B0F0600" w:rsidR="009C2DA8" w:rsidRDefault="009C2DA8" w:rsidP="009C2DA8">
      <w:pPr>
        <w:pStyle w:val="TNCBodyText"/>
      </w:pPr>
      <w:r>
        <w:t xml:space="preserve">To help individuals ensure they are providing appropriate information, Protect has a </w:t>
      </w:r>
      <w:hyperlink r:id="rId21" w:history="1">
        <w:r w:rsidRPr="000B09A4">
          <w:rPr>
            <w:rStyle w:val="Hyperlink"/>
          </w:rPr>
          <w:t>letter template library</w:t>
        </w:r>
      </w:hyperlink>
      <w:r>
        <w:t xml:space="preserve"> where </w:t>
      </w:r>
      <w:r w:rsidRPr="004872D8">
        <w:t xml:space="preserve">example templates </w:t>
      </w:r>
      <w:r>
        <w:t xml:space="preserve">can be </w:t>
      </w:r>
      <w:r w:rsidRPr="004872D8">
        <w:t>download</w:t>
      </w:r>
      <w:r>
        <w:t>ed</w:t>
      </w:r>
      <w:r w:rsidRPr="004872D8">
        <w:t xml:space="preserve"> and adapt</w:t>
      </w:r>
      <w:r>
        <w:t>ed</w:t>
      </w:r>
      <w:r w:rsidR="00C6208B">
        <w:t xml:space="preserve">. </w:t>
      </w:r>
      <w:r w:rsidRPr="004872D8">
        <w:t> </w:t>
      </w:r>
    </w:p>
    <w:p w14:paraId="7023B29B" w14:textId="69F25EEC" w:rsidR="00156708" w:rsidRDefault="00DF13DC" w:rsidP="00156708">
      <w:pPr>
        <w:pStyle w:val="TNCBodyText"/>
      </w:pPr>
      <w:r>
        <w:lastRenderedPageBreak/>
        <w:t>If an individual is raising a concern about the</w:t>
      </w:r>
      <w:r w:rsidR="00D81C81">
        <w:t xml:space="preserve"> relevant</w:t>
      </w:r>
      <w:r>
        <w:t xml:space="preserve"> </w:t>
      </w:r>
      <w:r w:rsidR="00A821D9">
        <w:t xml:space="preserve">headteacher </w:t>
      </w:r>
      <w:r>
        <w:t>they should express their concerns to the chair of governors. Where this is the case, the chair of governors will take on the headteacher’s duties outlined in the ‘Interview and investigation’ section of this policy.</w:t>
      </w:r>
    </w:p>
    <w:p w14:paraId="7DD6382D" w14:textId="77777777" w:rsidR="003739C8" w:rsidRDefault="00132E39" w:rsidP="00206C10">
      <w:pPr>
        <w:pStyle w:val="TNCBodyText"/>
        <w:rPr>
          <w:b/>
          <w:bCs/>
        </w:rPr>
      </w:pPr>
      <w:bookmarkStart w:id="20" w:name="appropriateperson"/>
      <w:r w:rsidRPr="007C4F12">
        <w:rPr>
          <w:b/>
          <w:bCs/>
        </w:rPr>
        <w:t>Appropriate person</w:t>
      </w:r>
      <w:bookmarkEnd w:id="20"/>
    </w:p>
    <w:p w14:paraId="64FDFBC1" w14:textId="7200F24C" w:rsidR="00D5286C" w:rsidRPr="00850D6E" w:rsidRDefault="00D5286C" w:rsidP="00206C10">
      <w:pPr>
        <w:pStyle w:val="TNCBodyText"/>
      </w:pPr>
      <w:r>
        <w:t>Staff should report their concern to the</w:t>
      </w:r>
      <w:r w:rsidR="00D81C81">
        <w:t xml:space="preserve"> relevant</w:t>
      </w:r>
      <w:r>
        <w:t xml:space="preserve"> headteacher. If the concern is about the headteacher, or it is believed they may be involved in the wrongdoing in some way, the staff member should report their concern to </w:t>
      </w:r>
      <w:r w:rsidRPr="00850D6E">
        <w:t xml:space="preserve">the </w:t>
      </w:r>
      <w:r w:rsidR="002C2725" w:rsidRPr="00850D6E">
        <w:t>chair of governors.</w:t>
      </w:r>
    </w:p>
    <w:p w14:paraId="34F50563" w14:textId="77777777" w:rsidR="0009323A" w:rsidRPr="00A7507F" w:rsidRDefault="0009323A" w:rsidP="007C4F12">
      <w:pPr>
        <w:pStyle w:val="TNCBodyText"/>
        <w:rPr>
          <w:b/>
          <w:bCs/>
        </w:rPr>
      </w:pPr>
      <w:r w:rsidRPr="00A7507F">
        <w:rPr>
          <w:b/>
          <w:bCs/>
        </w:rPr>
        <w:t>Providing evidence</w:t>
      </w:r>
    </w:p>
    <w:p w14:paraId="09FEEE08" w14:textId="6EA2C630" w:rsidR="008354A2" w:rsidRDefault="008354A2" w:rsidP="008354A2">
      <w:pPr>
        <w:pStyle w:val="TNCBodyText"/>
      </w:pPr>
      <w:r>
        <w:t xml:space="preserve">Although </w:t>
      </w:r>
      <w:r w:rsidR="004E6257">
        <w:t>the school</w:t>
      </w:r>
      <w:r w:rsidR="00D81C81">
        <w:t>s</w:t>
      </w:r>
      <w:r w:rsidR="004E6257">
        <w:t xml:space="preserve"> will not expect </w:t>
      </w:r>
      <w:r>
        <w:t xml:space="preserve">individuals raising concerns to have supporting evidence to prove the truth of an allegation before reporting, they must reasonably believe that the information is substantially true to enable the matter to be taken forward. </w:t>
      </w:r>
    </w:p>
    <w:p w14:paraId="713C53A5" w14:textId="134D6870" w:rsidR="004430F9" w:rsidRDefault="006470D3" w:rsidP="002655A3">
      <w:pPr>
        <w:pStyle w:val="TNCBodyText"/>
      </w:pPr>
      <w:r w:rsidRPr="005448D4">
        <w:t xml:space="preserve">Individuals making </w:t>
      </w:r>
      <w:r w:rsidR="00E22F54" w:rsidRPr="005448D4">
        <w:t>qualifying disclosures should note that, it is not their job to investigate</w:t>
      </w:r>
      <w:r w:rsidR="00034878" w:rsidRPr="005448D4">
        <w:t xml:space="preserve"> any perceived wrongdoing or malpractice</w:t>
      </w:r>
      <w:r w:rsidR="00C6208B">
        <w:t xml:space="preserve">, nor should they attempt to </w:t>
      </w:r>
      <w:r w:rsidR="005448D4">
        <w:t xml:space="preserve">gather </w:t>
      </w:r>
      <w:r w:rsidR="0007575C" w:rsidRPr="005448D4">
        <w:t>additional evidence</w:t>
      </w:r>
      <w:r w:rsidR="00C6208B">
        <w:t xml:space="preserve"> to try and prove </w:t>
      </w:r>
      <w:r w:rsidR="0007575C" w:rsidRPr="005448D4">
        <w:t xml:space="preserve">their </w:t>
      </w:r>
      <w:r w:rsidR="005448D4" w:rsidRPr="005448D4">
        <w:t>disclosure.</w:t>
      </w:r>
      <w:r w:rsidR="00FA141E">
        <w:t xml:space="preserve"> </w:t>
      </w:r>
    </w:p>
    <w:p w14:paraId="0A35B960" w14:textId="5BA5198E" w:rsidR="00962C96" w:rsidRDefault="007B1915" w:rsidP="007C4F12">
      <w:pPr>
        <w:pStyle w:val="Heading3"/>
      </w:pPr>
      <w:r w:rsidRPr="007B1915">
        <w:t xml:space="preserve"> </w:t>
      </w:r>
      <w:r w:rsidR="00962C96" w:rsidRPr="00A7507F">
        <w:t>How to report a concern</w:t>
      </w:r>
      <w:r w:rsidR="00962C96">
        <w:t xml:space="preserve"> </w:t>
      </w:r>
      <w:r w:rsidR="000B09A4">
        <w:t>ex</w:t>
      </w:r>
      <w:r w:rsidR="00962C96">
        <w:t>ternally</w:t>
      </w:r>
    </w:p>
    <w:p w14:paraId="092C0071" w14:textId="4D1B13FD" w:rsidR="00336ED9" w:rsidRDefault="003F2A06" w:rsidP="002F63D3">
      <w:pPr>
        <w:pStyle w:val="TNCBodyText"/>
      </w:pPr>
      <w:r>
        <w:t>The school</w:t>
      </w:r>
      <w:r w:rsidR="00526866">
        <w:t>s</w:t>
      </w:r>
      <w:r>
        <w:t xml:space="preserve"> recognise that situations may arise whereby individuals at the</w:t>
      </w:r>
      <w:r w:rsidR="00526866">
        <w:t xml:space="preserve"> relevant</w:t>
      </w:r>
      <w:r>
        <w:t xml:space="preserve"> school </w:t>
      </w:r>
      <w:r w:rsidR="00F06B87" w:rsidRPr="00F06B87">
        <w:t>ha</w:t>
      </w:r>
      <w:r>
        <w:t>ve</w:t>
      </w:r>
      <w:r w:rsidR="00F06B87" w:rsidRPr="00F06B87">
        <w:t xml:space="preserve"> a concern which they feel they cannot discuss with the</w:t>
      </w:r>
      <w:r w:rsidR="00336ED9">
        <w:t xml:space="preserve"> appropriate persons </w:t>
      </w:r>
      <w:r w:rsidR="00A40E8C">
        <w:t>for a variety of reasons</w:t>
      </w:r>
      <w:r w:rsidR="00721E38">
        <w:t>, such as:</w:t>
      </w:r>
    </w:p>
    <w:p w14:paraId="0C28092E" w14:textId="07835291" w:rsidR="00A40E8C" w:rsidRDefault="00721E38" w:rsidP="007C4F12">
      <w:pPr>
        <w:pStyle w:val="TNCBodyText"/>
        <w:numPr>
          <w:ilvl w:val="0"/>
          <w:numId w:val="35"/>
        </w:numPr>
      </w:pPr>
      <w:r>
        <w:t>T</w:t>
      </w:r>
      <w:r w:rsidR="00A40E8C" w:rsidRPr="00A40E8C">
        <w:t>hey are involved in the wrongdoing</w:t>
      </w:r>
      <w:r>
        <w:t>.</w:t>
      </w:r>
    </w:p>
    <w:p w14:paraId="686A0717" w14:textId="0145814A" w:rsidR="00336ED9" w:rsidRDefault="00721E38" w:rsidP="007C4F12">
      <w:pPr>
        <w:pStyle w:val="TNCBodyText"/>
        <w:numPr>
          <w:ilvl w:val="0"/>
          <w:numId w:val="35"/>
        </w:numPr>
      </w:pPr>
      <w:r>
        <w:t xml:space="preserve">They are not </w:t>
      </w:r>
      <w:r w:rsidR="00E9388C" w:rsidRPr="00E9388C">
        <w:t>trust</w:t>
      </w:r>
      <w:r>
        <w:t>ed t</w:t>
      </w:r>
      <w:r w:rsidR="00E9388C" w:rsidRPr="00E9388C">
        <w:t>o act properly</w:t>
      </w:r>
      <w:r>
        <w:t>.</w:t>
      </w:r>
    </w:p>
    <w:p w14:paraId="457CEDA9" w14:textId="15B757CE" w:rsidR="00E9388C" w:rsidRDefault="00721E38" w:rsidP="007C4F12">
      <w:pPr>
        <w:pStyle w:val="TNCBodyText"/>
        <w:numPr>
          <w:ilvl w:val="0"/>
          <w:numId w:val="35"/>
        </w:numPr>
      </w:pPr>
      <w:r>
        <w:t xml:space="preserve">The whistleblower has </w:t>
      </w:r>
      <w:r w:rsidR="00E9388C" w:rsidRPr="00E9388C">
        <w:t>a poor working relationship</w:t>
      </w:r>
      <w:r>
        <w:t xml:space="preserve"> with them.</w:t>
      </w:r>
    </w:p>
    <w:p w14:paraId="0F6AE60D" w14:textId="677095E6" w:rsidR="00E9388C" w:rsidRDefault="00721E38" w:rsidP="007C4F12">
      <w:pPr>
        <w:pStyle w:val="TNCBodyText"/>
        <w:numPr>
          <w:ilvl w:val="0"/>
          <w:numId w:val="35"/>
        </w:numPr>
      </w:pPr>
      <w:r>
        <w:t>There is the f</w:t>
      </w:r>
      <w:r w:rsidR="00E9388C" w:rsidRPr="00E9388C">
        <w:t xml:space="preserve">ear </w:t>
      </w:r>
      <w:r>
        <w:t xml:space="preserve">of </w:t>
      </w:r>
      <w:r w:rsidR="00E9388C" w:rsidRPr="00E9388C">
        <w:t>victimisation</w:t>
      </w:r>
      <w:r>
        <w:t>/ repercussions.</w:t>
      </w:r>
    </w:p>
    <w:p w14:paraId="312440D0" w14:textId="7F633711" w:rsidR="00721E38" w:rsidRDefault="00AA20B0" w:rsidP="002F63D3">
      <w:pPr>
        <w:pStyle w:val="TNCBodyText"/>
      </w:pPr>
      <w:r>
        <w:t xml:space="preserve">Where this is the case, individuals will be able to </w:t>
      </w:r>
      <w:r w:rsidRPr="00F06B87">
        <w:t>report their concerns</w:t>
      </w:r>
      <w:r>
        <w:t xml:space="preserve"> </w:t>
      </w:r>
      <w:r w:rsidR="00D56262">
        <w:t xml:space="preserve">directly </w:t>
      </w:r>
      <w:r>
        <w:t>to:</w:t>
      </w:r>
    </w:p>
    <w:p w14:paraId="4A44BBAB" w14:textId="685534FA" w:rsidR="002844CB" w:rsidRPr="00325114" w:rsidRDefault="0071196A" w:rsidP="002844CB">
      <w:pPr>
        <w:pStyle w:val="TNCBodyText"/>
      </w:pPr>
      <w:r w:rsidRPr="00325114">
        <w:t xml:space="preserve">The </w:t>
      </w:r>
      <w:r w:rsidR="002762E0" w:rsidRPr="00325114">
        <w:t xml:space="preserve">LA’s </w:t>
      </w:r>
      <w:r w:rsidR="00325114" w:rsidRPr="00325114">
        <w:t xml:space="preserve">whistleblowing hotline on 020 8359 6123 or emailing </w:t>
      </w:r>
      <w:hyperlink r:id="rId22" w:history="1">
        <w:r w:rsidR="00325114" w:rsidRPr="00325114">
          <w:rPr>
            <w:rStyle w:val="Hyperlink"/>
            <w:color w:val="auto"/>
            <w:u w:val="none"/>
          </w:rPr>
          <w:t>whistleblowing@barnet.gov.uk</w:t>
        </w:r>
      </w:hyperlink>
      <w:r w:rsidR="00325114" w:rsidRPr="00325114">
        <w:t xml:space="preserve"> </w:t>
      </w:r>
      <w:r w:rsidR="00162FE4" w:rsidRPr="00325114">
        <w:t>or a prescribed person or body</w:t>
      </w:r>
      <w:r w:rsidR="00E01BD7" w:rsidRPr="00325114">
        <w:t xml:space="preserve"> (</w:t>
      </w:r>
      <w:r w:rsidR="00A023AB" w:rsidRPr="00325114">
        <w:t>e.g.</w:t>
      </w:r>
      <w:r w:rsidR="00162FE4" w:rsidRPr="00325114">
        <w:t xml:space="preserve"> </w:t>
      </w:r>
      <w:r w:rsidR="00642447" w:rsidRPr="00325114">
        <w:t>Ofsted, Ofqual, DfE</w:t>
      </w:r>
      <w:r w:rsidR="003036DC" w:rsidRPr="00325114">
        <w:t>, NSPCC</w:t>
      </w:r>
      <w:r w:rsidR="00E01BD7" w:rsidRPr="00325114">
        <w:t xml:space="preserve">; </w:t>
      </w:r>
      <w:r w:rsidR="002844CB" w:rsidRPr="00325114">
        <w:t>(list of prescribed people and bodies</w:t>
      </w:r>
      <w:r w:rsidR="00C07E83" w:rsidRPr="00325114">
        <w:t xml:space="preserve"> can be accessed </w:t>
      </w:r>
      <w:hyperlink r:id="rId23" w:anchor="education" w:history="1">
        <w:r w:rsidR="00C07E83" w:rsidRPr="00325114">
          <w:rPr>
            <w:rStyle w:val="Hyperlink"/>
            <w:u w:val="none"/>
          </w:rPr>
          <w:t>here</w:t>
        </w:r>
      </w:hyperlink>
      <w:r w:rsidR="00C07E83" w:rsidRPr="00325114">
        <w:t>)</w:t>
      </w:r>
      <w:r w:rsidR="007E35DB" w:rsidRPr="00325114">
        <w:t>.</w:t>
      </w:r>
    </w:p>
    <w:p w14:paraId="6286BD1C" w14:textId="75AE4EFC" w:rsidR="00D24C72" w:rsidRDefault="001A0F4E" w:rsidP="002F63D3">
      <w:pPr>
        <w:pStyle w:val="TNCBodyText"/>
      </w:pPr>
      <w:r>
        <w:t xml:space="preserve">Individuals </w:t>
      </w:r>
      <w:r w:rsidR="00F8048D" w:rsidRPr="00F8048D">
        <w:t>who wish to raise concerns over practices in other schools should report these directly to the</w:t>
      </w:r>
      <w:r w:rsidR="00FA141E">
        <w:t xml:space="preserve">ir LA. </w:t>
      </w:r>
    </w:p>
    <w:p w14:paraId="02A9CE8E" w14:textId="663D083C" w:rsidR="00621438" w:rsidRDefault="00621438" w:rsidP="0025418F">
      <w:pPr>
        <w:pStyle w:val="Heading2"/>
      </w:pPr>
      <w:bookmarkStart w:id="21" w:name="_Scope_1"/>
      <w:bookmarkStart w:id="22" w:name="_[Updated]_Harassment_and"/>
      <w:bookmarkStart w:id="23" w:name="_Harassment_and_victimisation"/>
      <w:bookmarkStart w:id="24" w:name="_[New]_Safeguards"/>
      <w:bookmarkStart w:id="25" w:name="Subsection4"/>
      <w:bookmarkEnd w:id="21"/>
      <w:bookmarkEnd w:id="22"/>
      <w:bookmarkEnd w:id="23"/>
      <w:bookmarkEnd w:id="24"/>
      <w:r>
        <w:lastRenderedPageBreak/>
        <w:t>Safeguards</w:t>
      </w:r>
    </w:p>
    <w:p w14:paraId="56DDFD60" w14:textId="0D097EB7" w:rsidR="00034722" w:rsidRDefault="00D869F8" w:rsidP="00034722">
      <w:r w:rsidRPr="00D869F8">
        <w:t>In order to ensure that allegations are investigated in the right spirit with the right outcome, the following safeguards or principles should be applied in all cases.</w:t>
      </w:r>
    </w:p>
    <w:p w14:paraId="48125D0C" w14:textId="12955E1D" w:rsidR="00034722" w:rsidRPr="007C4F12" w:rsidRDefault="00D869F8" w:rsidP="00034722">
      <w:pPr>
        <w:rPr>
          <w:b/>
          <w:bCs/>
        </w:rPr>
      </w:pPr>
      <w:r w:rsidRPr="007C4F12">
        <w:rPr>
          <w:b/>
          <w:bCs/>
        </w:rPr>
        <w:t>Confidentiality and a</w:t>
      </w:r>
      <w:r w:rsidR="00034722" w:rsidRPr="007C4F12">
        <w:rPr>
          <w:b/>
          <w:bCs/>
        </w:rPr>
        <w:t>nonymity</w:t>
      </w:r>
    </w:p>
    <w:p w14:paraId="02018F69" w14:textId="66720D6F" w:rsidR="00BE5A1F" w:rsidRDefault="00BE5A1F" w:rsidP="00BE5A1F">
      <w:r>
        <w:t>It is hoped that all workers will feel able to voice whistleblowing concerns openly under this policy</w:t>
      </w:r>
      <w:r w:rsidR="008E13F6">
        <w:t xml:space="preserve"> </w:t>
      </w:r>
      <w:r>
        <w:t xml:space="preserve">as anonymous concerns can be challenging to investigate; however, it respects individuals’ right to anonymity and </w:t>
      </w:r>
      <w:r w:rsidR="00A023AB">
        <w:t>confidentiality and</w:t>
      </w:r>
      <w:r>
        <w:t xml:space="preserve"> will </w:t>
      </w:r>
      <w:r w:rsidRPr="003148BC">
        <w:t>protect the identity of the individual making a disclosure</w:t>
      </w:r>
      <w:r>
        <w:t xml:space="preserve"> where requested. </w:t>
      </w:r>
      <w:r w:rsidR="0048309C">
        <w:t xml:space="preserve">Where it is necessary for anyone investigating concerns to know </w:t>
      </w:r>
      <w:r w:rsidR="00A139D6">
        <w:t xml:space="preserve">a worker’s </w:t>
      </w:r>
      <w:r w:rsidR="0048309C">
        <w:t xml:space="preserve">identity, this will be discussed with the appropriate worker. </w:t>
      </w:r>
    </w:p>
    <w:p w14:paraId="27A2FFEB" w14:textId="5B97A4BF" w:rsidR="00A834BB" w:rsidRPr="007C4F12" w:rsidRDefault="00A834BB" w:rsidP="007C4F12">
      <w:pPr>
        <w:rPr>
          <w:b/>
          <w:bCs/>
        </w:rPr>
      </w:pPr>
      <w:r w:rsidRPr="007C4F12">
        <w:rPr>
          <w:b/>
          <w:bCs/>
        </w:rPr>
        <w:t xml:space="preserve">Harassment and victimisation </w:t>
      </w:r>
    </w:p>
    <w:p w14:paraId="3340B08A" w14:textId="66EE7717" w:rsidR="00A834BB" w:rsidRPr="00254564" w:rsidRDefault="00A834BB" w:rsidP="00A834BB">
      <w:pPr>
        <w:pStyle w:val="TNCBodyText"/>
      </w:pPr>
      <w:r>
        <w:t>The school</w:t>
      </w:r>
      <w:r w:rsidR="003F32C9">
        <w:t>s</w:t>
      </w:r>
      <w:r>
        <w:t xml:space="preserve"> recognise that the decision to report a concern can be a difficult one to take, not least because of the fear of reprisal from those responsible for the malpractice or from the school</w:t>
      </w:r>
      <w:r w:rsidR="003F32C9">
        <w:t>s</w:t>
      </w:r>
      <w:r>
        <w:t xml:space="preserve"> as a whole. The school</w:t>
      </w:r>
      <w:r w:rsidR="003F32C9">
        <w:t>s</w:t>
      </w:r>
      <w:r>
        <w:t xml:space="preserve"> aim to encourage openness and will support staff who raise genuine concerns under this policy, even if they turn out to be mistaken. </w:t>
      </w:r>
    </w:p>
    <w:p w14:paraId="53C173A0" w14:textId="31795510" w:rsidR="00A834BB" w:rsidRPr="00254564" w:rsidRDefault="00A834BB" w:rsidP="00A834BB">
      <w:pPr>
        <w:pStyle w:val="TNCBodyText"/>
      </w:pPr>
      <w:r>
        <w:t xml:space="preserve">Whistleblowers will not suffer any detrimental treatment as a result of raising a concern. Detrimental treatment includes dismissal, disciplinary action, threats or other unfavourable treatment connected with raising a concern. If a staff member believes that they have suffered any such treatment, they should </w:t>
      </w:r>
      <w:r w:rsidRPr="00393DD1">
        <w:t xml:space="preserve">inform </w:t>
      </w:r>
      <w:r w:rsidR="00393DD1" w:rsidRPr="00393DD1">
        <w:t>the LA</w:t>
      </w:r>
      <w:r w:rsidR="00393DD1" w:rsidRPr="00393DD1">
        <w:rPr>
          <w:rFonts w:hint="cs"/>
        </w:rPr>
        <w:t>’</w:t>
      </w:r>
      <w:r w:rsidR="00393DD1" w:rsidRPr="00393DD1">
        <w:t xml:space="preserve">s whistleblowing hotline on 020 8359 6123 or emailing </w:t>
      </w:r>
      <w:hyperlink r:id="rId24" w:history="1">
        <w:r w:rsidR="00393DD1" w:rsidRPr="00393DD1">
          <w:rPr>
            <w:rStyle w:val="Hyperlink"/>
            <w:color w:val="auto"/>
            <w:u w:val="none"/>
          </w:rPr>
          <w:t>whistleblowing@barnet.gov.uk</w:t>
        </w:r>
      </w:hyperlink>
      <w:r w:rsidR="00393DD1" w:rsidRPr="00393DD1">
        <w:t xml:space="preserve"> </w:t>
      </w:r>
      <w:r w:rsidRPr="00393DD1">
        <w:t xml:space="preserve">immediately.   </w:t>
      </w:r>
      <w:r w:rsidRPr="00254564">
        <w:t xml:space="preserve">Any member of staff who victimises or harasses a member of staff as a result of their having raised a concern in accordance with this policy will be dealt with under the school’s </w:t>
      </w:r>
      <w:r w:rsidRPr="00254564">
        <w:rPr>
          <w:bCs/>
        </w:rPr>
        <w:t>Disciplinary Policy and Procedure</w:t>
      </w:r>
      <w:r w:rsidRPr="00254564">
        <w:t>.</w:t>
      </w:r>
    </w:p>
    <w:p w14:paraId="57447F54" w14:textId="77777777" w:rsidR="00915307" w:rsidRPr="007C4F12" w:rsidRDefault="00915307" w:rsidP="000F249C">
      <w:pPr>
        <w:pStyle w:val="TNCBodyText"/>
        <w:rPr>
          <w:b/>
          <w:bCs/>
        </w:rPr>
      </w:pPr>
      <w:r w:rsidRPr="007C4F12">
        <w:rPr>
          <w:b/>
          <w:bCs/>
        </w:rPr>
        <w:t>False and malicious allegations</w:t>
      </w:r>
    </w:p>
    <w:p w14:paraId="7C088F22" w14:textId="256A4343" w:rsidR="000F249C" w:rsidRDefault="0032496F" w:rsidP="000F249C">
      <w:pPr>
        <w:pStyle w:val="TNCBodyText"/>
      </w:pPr>
      <w:r w:rsidRPr="0032496F">
        <w:t>If a</w:t>
      </w:r>
      <w:r>
        <w:t xml:space="preserve"> worker </w:t>
      </w:r>
      <w:r w:rsidRPr="0032496F">
        <w:t>makes an allegation</w:t>
      </w:r>
      <w:r w:rsidR="0048309C">
        <w:t xml:space="preserve"> based on a genuine concern</w:t>
      </w:r>
      <w:r w:rsidRPr="0032496F">
        <w:t xml:space="preserve">, but </w:t>
      </w:r>
      <w:r w:rsidR="0048309C">
        <w:t>the investigation finds no wrongdoing,</w:t>
      </w:r>
      <w:r w:rsidRPr="0032496F">
        <w:t xml:space="preserve"> no action will be considered or taken against them</w:t>
      </w:r>
      <w:r>
        <w:t>; h</w:t>
      </w:r>
      <w:r w:rsidRPr="0032496F">
        <w:t xml:space="preserve">owever, </w:t>
      </w:r>
      <w:r>
        <w:t>any</w:t>
      </w:r>
      <w:r w:rsidRPr="0032496F">
        <w:t xml:space="preserve"> false, malicious or vexatious allegations will be treated as a serious disciplinary offence and disciplinary action </w:t>
      </w:r>
      <w:proofErr w:type="gramStart"/>
      <w:r w:rsidR="0048309C">
        <w:t xml:space="preserve">may </w:t>
      </w:r>
      <w:r w:rsidRPr="0032496F">
        <w:t xml:space="preserve"> be</w:t>
      </w:r>
      <w:proofErr w:type="gramEnd"/>
      <w:r w:rsidRPr="0032496F">
        <w:t xml:space="preserve"> taken. </w:t>
      </w:r>
    </w:p>
    <w:p w14:paraId="35BFB632" w14:textId="701FCE87" w:rsidR="00220F4B" w:rsidRDefault="00873C51" w:rsidP="00532520">
      <w:pPr>
        <w:pStyle w:val="TNCBodyText"/>
        <w:rPr>
          <w:b/>
          <w:bCs/>
        </w:rPr>
      </w:pPr>
      <w:r w:rsidRPr="007C4F12">
        <w:rPr>
          <w:b/>
          <w:bCs/>
        </w:rPr>
        <w:t>Misuse of the policy</w:t>
      </w:r>
    </w:p>
    <w:p w14:paraId="326429E0" w14:textId="7568FA16" w:rsidR="00D355D5" w:rsidRDefault="00532520" w:rsidP="00532520">
      <w:pPr>
        <w:pStyle w:val="TNCBodyText"/>
      </w:pPr>
      <w:r w:rsidRPr="00532520">
        <w:t>Th</w:t>
      </w:r>
      <w:r>
        <w:t xml:space="preserve">is </w:t>
      </w:r>
      <w:r w:rsidRPr="00532520">
        <w:t>policy is designed to promote and encourage reporting genuine concerns</w:t>
      </w:r>
      <w:r w:rsidR="00D355D5">
        <w:t xml:space="preserve"> and is not designed to </w:t>
      </w:r>
      <w:r w:rsidRPr="00532520">
        <w:t xml:space="preserve">allow: </w:t>
      </w:r>
    </w:p>
    <w:p w14:paraId="59CAC784" w14:textId="77777777" w:rsidR="00D355D5" w:rsidRDefault="00D355D5" w:rsidP="007C4F12">
      <w:pPr>
        <w:pStyle w:val="TNCBodyText"/>
        <w:numPr>
          <w:ilvl w:val="0"/>
          <w:numId w:val="36"/>
        </w:numPr>
      </w:pPr>
      <w:r>
        <w:t>I</w:t>
      </w:r>
      <w:r w:rsidR="00532520" w:rsidRPr="00532520">
        <w:t>ndividuals who have acted inappropriately to escape punishment by highlighting any malpractices they were involved in</w:t>
      </w:r>
      <w:r>
        <w:t>.</w:t>
      </w:r>
    </w:p>
    <w:p w14:paraId="41786D98" w14:textId="57B7FFB3" w:rsidR="00D355D5" w:rsidRDefault="00D355D5" w:rsidP="007C4F12">
      <w:pPr>
        <w:pStyle w:val="TNCBodyText"/>
        <w:numPr>
          <w:ilvl w:val="0"/>
          <w:numId w:val="36"/>
        </w:numPr>
      </w:pPr>
      <w:r>
        <w:lastRenderedPageBreak/>
        <w:t>E</w:t>
      </w:r>
      <w:r w:rsidR="00532520" w:rsidRPr="00532520">
        <w:t xml:space="preserve">mployment protection in relation </w:t>
      </w:r>
      <w:r w:rsidR="00175750">
        <w:t xml:space="preserve">to </w:t>
      </w:r>
      <w:r w:rsidR="00532520" w:rsidRPr="00532520">
        <w:t>a redundancy situation or pre-existing disciplinary issues as a result of reporting a wrongdoing</w:t>
      </w:r>
      <w:r>
        <w:t>.</w:t>
      </w:r>
    </w:p>
    <w:p w14:paraId="100A675E" w14:textId="59EAF82E" w:rsidR="00532520" w:rsidRPr="00532520" w:rsidRDefault="00D355D5" w:rsidP="007C4F12">
      <w:pPr>
        <w:pStyle w:val="TNCBodyText"/>
        <w:numPr>
          <w:ilvl w:val="0"/>
          <w:numId w:val="36"/>
        </w:numPr>
      </w:pPr>
      <w:r>
        <w:t>A</w:t>
      </w:r>
      <w:r w:rsidR="00532520" w:rsidRPr="00532520">
        <w:t>n individual to raise a concern for some private motive and not to prevent or correct the wrongdoing.</w:t>
      </w:r>
    </w:p>
    <w:p w14:paraId="7A8A5FEC" w14:textId="4E71CE06" w:rsidR="005327FB" w:rsidRDefault="005327FB" w:rsidP="007C4F12">
      <w:pPr>
        <w:pStyle w:val="Heading2"/>
      </w:pPr>
      <w:bookmarkStart w:id="26" w:name="_[Updated]_How_the"/>
      <w:bookmarkEnd w:id="26"/>
      <w:r w:rsidRPr="007C4F12">
        <w:rPr>
          <w:rStyle w:val="Heading2Char"/>
        </w:rPr>
        <w:t>How the school will respond</w:t>
      </w:r>
    </w:p>
    <w:p w14:paraId="7820647F" w14:textId="208E4820" w:rsidR="00621438" w:rsidRPr="00BB401E" w:rsidRDefault="00EA1702" w:rsidP="007C4F12">
      <w:pPr>
        <w:rPr>
          <w:bCs/>
        </w:rPr>
      </w:pPr>
      <w:r w:rsidRPr="00EA1702">
        <w:t xml:space="preserve">The </w:t>
      </w:r>
      <w:r>
        <w:t>school</w:t>
      </w:r>
      <w:r w:rsidRPr="00EA1702">
        <w:t xml:space="preserve"> will formally respond to </w:t>
      </w:r>
      <w:r>
        <w:t xml:space="preserve">a whistleblower </w:t>
      </w:r>
      <w:r w:rsidRPr="00EA1702">
        <w:t xml:space="preserve">to acknowledge receipt of a disclosure within </w:t>
      </w:r>
      <w:r w:rsidR="00B03761">
        <w:t>a reasonable time, and normally within</w:t>
      </w:r>
      <w:r w:rsidRPr="00EA1702">
        <w:t xml:space="preserve"> </w:t>
      </w:r>
      <w:r w:rsidRPr="00BB401E">
        <w:rPr>
          <w:bCs/>
        </w:rPr>
        <w:t>2 working days of the concern being received</w:t>
      </w:r>
      <w:r w:rsidR="00F97849" w:rsidRPr="00BB401E">
        <w:rPr>
          <w:bCs/>
        </w:rPr>
        <w:t>.</w:t>
      </w:r>
    </w:p>
    <w:p w14:paraId="29D99768" w14:textId="34DB5781" w:rsidR="00F97849" w:rsidRPr="00BB401E" w:rsidRDefault="00254564" w:rsidP="003828EE">
      <w:pPr>
        <w:rPr>
          <w:bCs/>
        </w:rPr>
      </w:pPr>
      <w:bookmarkStart w:id="27" w:name="_[New]_Non-employees"/>
      <w:bookmarkStart w:id="28" w:name="_Non-employees"/>
      <w:bookmarkStart w:id="29" w:name="_[New]_Good_practice"/>
      <w:bookmarkStart w:id="30" w:name="_Good_practice_principles"/>
      <w:bookmarkStart w:id="31" w:name="_Procedure"/>
      <w:bookmarkStart w:id="32" w:name="_[Updated]_Procedure"/>
      <w:bookmarkStart w:id="33" w:name="_Next_steps"/>
      <w:bookmarkStart w:id="34" w:name="_Interview_and_investigation"/>
      <w:bookmarkStart w:id="35" w:name="Subsection5"/>
      <w:bookmarkEnd w:id="25"/>
      <w:bookmarkEnd w:id="27"/>
      <w:bookmarkEnd w:id="28"/>
      <w:bookmarkEnd w:id="29"/>
      <w:bookmarkEnd w:id="30"/>
      <w:bookmarkEnd w:id="31"/>
      <w:bookmarkEnd w:id="32"/>
      <w:bookmarkEnd w:id="33"/>
      <w:bookmarkEnd w:id="34"/>
      <w:r w:rsidRPr="00BB401E">
        <w:rPr>
          <w:bCs/>
        </w:rPr>
        <w:t>The</w:t>
      </w:r>
      <w:r w:rsidR="00405883" w:rsidRPr="00BB401E">
        <w:rPr>
          <w:bCs/>
        </w:rPr>
        <w:t xml:space="preserve"> school will appoint an appropriate person to investigate the disclosure</w:t>
      </w:r>
      <w:r w:rsidR="00DE7855" w:rsidRPr="00BB401E">
        <w:rPr>
          <w:bCs/>
        </w:rPr>
        <w:t>; depending upon the circumstances of the case</w:t>
      </w:r>
      <w:r w:rsidR="002F774C" w:rsidRPr="00BB401E">
        <w:rPr>
          <w:bCs/>
        </w:rPr>
        <w:t>, this may be an internal or external appointment.</w:t>
      </w:r>
    </w:p>
    <w:p w14:paraId="662C7285" w14:textId="5DB8B35F" w:rsidR="00254564" w:rsidRPr="00BB401E" w:rsidRDefault="00F97849" w:rsidP="007C4F12">
      <w:pPr>
        <w:rPr>
          <w:bCs/>
        </w:rPr>
      </w:pPr>
      <w:r w:rsidRPr="00BB401E">
        <w:rPr>
          <w:bCs/>
        </w:rPr>
        <w:t xml:space="preserve">The </w:t>
      </w:r>
      <w:r w:rsidR="00DD3D9F" w:rsidRPr="00BB401E">
        <w:rPr>
          <w:bCs/>
        </w:rPr>
        <w:t>investigating officer</w:t>
      </w:r>
      <w:r w:rsidR="00C363DA" w:rsidRPr="00BB401E">
        <w:rPr>
          <w:bCs/>
        </w:rPr>
        <w:t xml:space="preserve"> </w:t>
      </w:r>
      <w:r w:rsidR="00254564" w:rsidRPr="00BB401E">
        <w:rPr>
          <w:bCs/>
        </w:rPr>
        <w:t xml:space="preserve">will </w:t>
      </w:r>
      <w:r w:rsidR="0071725B" w:rsidRPr="00BB401E">
        <w:rPr>
          <w:bCs/>
        </w:rPr>
        <w:t xml:space="preserve">then </w:t>
      </w:r>
      <w:r w:rsidR="00254564" w:rsidRPr="00BB401E">
        <w:rPr>
          <w:bCs/>
        </w:rPr>
        <w:t>write to the individual within 10 working days of the initial meeting to indicate proposals for dealing with the matter.</w:t>
      </w:r>
    </w:p>
    <w:p w14:paraId="5232469C" w14:textId="41BA1FFE" w:rsidR="00254564" w:rsidRPr="00BB401E" w:rsidRDefault="005A35D0" w:rsidP="00254564">
      <w:pPr>
        <w:pStyle w:val="TNCBodyText"/>
        <w:rPr>
          <w:bCs/>
        </w:rPr>
      </w:pPr>
      <w:r w:rsidRPr="00BB401E">
        <w:rPr>
          <w:bCs/>
        </w:rPr>
        <w:t>The</w:t>
      </w:r>
      <w:r w:rsidR="00254564" w:rsidRPr="00BB401E">
        <w:rPr>
          <w:bCs/>
        </w:rPr>
        <w:t xml:space="preserve"> initial stage will be an interview with the whistleblower, and then an assessment of further action will be discussed. During this initial stage, the </w:t>
      </w:r>
      <w:r w:rsidR="00DD3D9F" w:rsidRPr="00BB401E">
        <w:rPr>
          <w:bCs/>
        </w:rPr>
        <w:t xml:space="preserve">investigating officer </w:t>
      </w:r>
      <w:r w:rsidR="00254564" w:rsidRPr="00BB401E">
        <w:rPr>
          <w:bCs/>
        </w:rPr>
        <w:t xml:space="preserve">will establish if: </w:t>
      </w:r>
    </w:p>
    <w:p w14:paraId="6DCBB6E5" w14:textId="77777777" w:rsidR="00254564" w:rsidRPr="00BB401E" w:rsidRDefault="00254564" w:rsidP="00254564">
      <w:pPr>
        <w:pStyle w:val="TNCBodyText"/>
        <w:numPr>
          <w:ilvl w:val="0"/>
          <w:numId w:val="25"/>
        </w:numPr>
        <w:rPr>
          <w:bCs/>
        </w:rPr>
      </w:pPr>
      <w:r w:rsidRPr="00BB401E">
        <w:rPr>
          <w:bCs/>
        </w:rPr>
        <w:t xml:space="preserve">There are grounds for a concern and that it is genuine. </w:t>
      </w:r>
    </w:p>
    <w:p w14:paraId="3B34626F" w14:textId="77777777" w:rsidR="00254564" w:rsidRPr="00BB401E" w:rsidRDefault="00254564" w:rsidP="00254564">
      <w:pPr>
        <w:pStyle w:val="TNCBodyText"/>
        <w:numPr>
          <w:ilvl w:val="0"/>
          <w:numId w:val="25"/>
        </w:numPr>
        <w:rPr>
          <w:bCs/>
        </w:rPr>
      </w:pPr>
      <w:r w:rsidRPr="00BB401E">
        <w:rPr>
          <w:bCs/>
        </w:rPr>
        <w:t xml:space="preserve">The concern was raised in accordance with this policy. </w:t>
      </w:r>
    </w:p>
    <w:p w14:paraId="63B0FDE2" w14:textId="24DC3C60" w:rsidR="00254564" w:rsidRPr="00BB401E" w:rsidRDefault="005A35D0" w:rsidP="00254564">
      <w:pPr>
        <w:pStyle w:val="TNCBodyText"/>
        <w:rPr>
          <w:bCs/>
        </w:rPr>
      </w:pPr>
      <w:r w:rsidRPr="00BB401E">
        <w:rPr>
          <w:bCs/>
        </w:rPr>
        <w:t>During</w:t>
      </w:r>
      <w:r w:rsidR="00254564" w:rsidRPr="00BB401E">
        <w:rPr>
          <w:bCs/>
        </w:rPr>
        <w:t xml:space="preserve"> the initial interview, the </w:t>
      </w:r>
      <w:r w:rsidR="00C20645" w:rsidRPr="00BB401E">
        <w:rPr>
          <w:bCs/>
        </w:rPr>
        <w:t>investigating officer</w:t>
      </w:r>
      <w:r w:rsidR="00254564" w:rsidRPr="00BB401E">
        <w:rPr>
          <w:bCs/>
        </w:rPr>
        <w:t xml:space="preserve"> will request the individual puts their concern in writing, if they have not already done so. The </w:t>
      </w:r>
      <w:r w:rsidR="00C20645" w:rsidRPr="00BB401E">
        <w:rPr>
          <w:bCs/>
        </w:rPr>
        <w:t xml:space="preserve">investigating officer </w:t>
      </w:r>
      <w:r w:rsidR="00254564" w:rsidRPr="00BB401E">
        <w:rPr>
          <w:bCs/>
        </w:rPr>
        <w:t xml:space="preserve">will write a summary of the concern if the individual is unable to put it in writing. </w:t>
      </w:r>
    </w:p>
    <w:p w14:paraId="1808C4D6" w14:textId="3004EA5F" w:rsidR="00254564" w:rsidRPr="00254564" w:rsidRDefault="00254564" w:rsidP="00254564">
      <w:pPr>
        <w:pStyle w:val="TNCBodyText"/>
      </w:pPr>
      <w:r w:rsidRPr="00BB401E">
        <w:rPr>
          <w:bCs/>
        </w:rPr>
        <w:t xml:space="preserve">The </w:t>
      </w:r>
      <w:r w:rsidR="00C20645" w:rsidRPr="00BB401E">
        <w:rPr>
          <w:bCs/>
        </w:rPr>
        <w:t xml:space="preserve">investigating officer </w:t>
      </w:r>
      <w:r w:rsidRPr="00BB401E">
        <w:rPr>
          <w:bCs/>
        </w:rPr>
        <w:t>will explain the following to</w:t>
      </w:r>
      <w:r w:rsidRPr="00BB401E">
        <w:t xml:space="preserve"> </w:t>
      </w:r>
      <w:r w:rsidRPr="00254564">
        <w:t xml:space="preserve">anybody raising a concern: </w:t>
      </w:r>
    </w:p>
    <w:p w14:paraId="2373F147" w14:textId="77777777" w:rsidR="00254564" w:rsidRPr="00254564" w:rsidRDefault="00254564" w:rsidP="00254564">
      <w:pPr>
        <w:pStyle w:val="TNCBodyText"/>
        <w:numPr>
          <w:ilvl w:val="0"/>
          <w:numId w:val="26"/>
        </w:numPr>
      </w:pPr>
      <w:r w:rsidRPr="00254564">
        <w:t xml:space="preserve">How they will communicate with the complainant throughout the process. It should be noted, the need for confidentiality may prevent the school giving the complainant specific details of any necessary investigation or any necessary disciplinary action taken as a result of the concern. </w:t>
      </w:r>
    </w:p>
    <w:p w14:paraId="31FBF8BA" w14:textId="77777777" w:rsidR="00254564" w:rsidRPr="00254564" w:rsidRDefault="00254564" w:rsidP="00254564">
      <w:pPr>
        <w:pStyle w:val="TNCBodyText"/>
        <w:numPr>
          <w:ilvl w:val="0"/>
          <w:numId w:val="26"/>
        </w:numPr>
      </w:pPr>
      <w:r w:rsidRPr="00254564">
        <w:t xml:space="preserve">That the complainant’s identity will be kept confidential from the alleged wrongdoer. </w:t>
      </w:r>
    </w:p>
    <w:p w14:paraId="2A81B96F" w14:textId="77777777" w:rsidR="00254564" w:rsidRPr="00254564" w:rsidRDefault="00254564" w:rsidP="00254564">
      <w:pPr>
        <w:pStyle w:val="TNCBodyText"/>
        <w:numPr>
          <w:ilvl w:val="0"/>
          <w:numId w:val="26"/>
        </w:numPr>
      </w:pPr>
      <w:r w:rsidRPr="00254564">
        <w:t xml:space="preserve">That the governing board will do everything in its power to protect the complainant from discrimination. </w:t>
      </w:r>
    </w:p>
    <w:p w14:paraId="4DB3A433" w14:textId="77777777" w:rsidR="00254564" w:rsidRPr="00254564" w:rsidRDefault="00254564" w:rsidP="00254564">
      <w:pPr>
        <w:pStyle w:val="TNCBodyText"/>
        <w:numPr>
          <w:ilvl w:val="0"/>
          <w:numId w:val="26"/>
        </w:numPr>
      </w:pPr>
      <w:r w:rsidRPr="00254564">
        <w:t xml:space="preserve">That if the concern is genuine, even if the concern is not confirmed, no disciplinary action will be taken against the complainant. </w:t>
      </w:r>
    </w:p>
    <w:p w14:paraId="7FAF204D" w14:textId="77777777" w:rsidR="00254564" w:rsidRPr="00254564" w:rsidRDefault="00254564" w:rsidP="00254564">
      <w:pPr>
        <w:pStyle w:val="TNCBodyText"/>
      </w:pPr>
      <w:r w:rsidRPr="00254564">
        <w:lastRenderedPageBreak/>
        <w:t xml:space="preserve">If clear evidence is uncovered that the complainant’s concern is malicious or unfounded, disciplinary action may be brought against them. </w:t>
      </w:r>
    </w:p>
    <w:p w14:paraId="7C7719C3" w14:textId="3021A18E" w:rsidR="00254564" w:rsidRPr="00254564" w:rsidRDefault="00254564" w:rsidP="00254564">
      <w:pPr>
        <w:pStyle w:val="TNCBodyText"/>
      </w:pPr>
      <w:r>
        <w:t>If an investigation is carried out, the whistleblower will be informed of the</w:t>
      </w:r>
      <w:r w:rsidR="520FCDB9">
        <w:t xml:space="preserve"> progress of the investigation and its likely timescale</w:t>
      </w:r>
      <w:r w:rsidR="3D2E1B2C">
        <w:t xml:space="preserve">. However, sometimes the need for </w:t>
      </w:r>
      <w:r w:rsidR="36A68CF2">
        <w:t>confidentiality</w:t>
      </w:r>
      <w:r w:rsidR="3D2E1B2C">
        <w:t xml:space="preserve"> may prevent specific details</w:t>
      </w:r>
      <w:r w:rsidR="08450ED0">
        <w:t xml:space="preserve"> being provided</w:t>
      </w:r>
      <w:r w:rsidR="3D2E1B2C">
        <w:t xml:space="preserve"> of the </w:t>
      </w:r>
      <w:r w:rsidR="2083E387">
        <w:t>investigation</w:t>
      </w:r>
      <w:r w:rsidR="3D2E1B2C">
        <w:t xml:space="preserve"> outcome or any </w:t>
      </w:r>
      <w:r w:rsidR="16BAEE7D">
        <w:t>disciplinary</w:t>
      </w:r>
      <w:r w:rsidR="3D2E1B2C">
        <w:t xml:space="preserve"> action taken as a result. </w:t>
      </w:r>
      <w:r>
        <w:t xml:space="preserve"> </w:t>
      </w:r>
    </w:p>
    <w:p w14:paraId="00244E59" w14:textId="77777777" w:rsidR="00254564" w:rsidRPr="00254564" w:rsidRDefault="00254564" w:rsidP="00254564">
      <w:pPr>
        <w:pStyle w:val="TNCBodyText"/>
      </w:pPr>
      <w:r w:rsidRPr="00254564">
        <w:t xml:space="preserve">A record will be kept of the seriousness of the issues raised and the credibility of the concern. All records will be kept confidential and will be stored in line with the school’s </w:t>
      </w:r>
      <w:r w:rsidRPr="00254564">
        <w:rPr>
          <w:bCs/>
        </w:rPr>
        <w:t>Records Management Policy</w:t>
      </w:r>
      <w:r w:rsidRPr="00254564">
        <w:t>.</w:t>
      </w:r>
    </w:p>
    <w:p w14:paraId="0BDE4D3B" w14:textId="77777777" w:rsidR="00254564" w:rsidRPr="00254564" w:rsidRDefault="00254564" w:rsidP="00254564">
      <w:pPr>
        <w:pStyle w:val="TNCBodyText"/>
      </w:pPr>
      <w:r w:rsidRPr="00254564">
        <w:t xml:space="preserve">It may be possible for the concern to be resolved by simply agreeing the necessary action or explaining procedures to the alleged wrongdoer; however, depending on the severity and nature of the concern, it may: </w:t>
      </w:r>
    </w:p>
    <w:p w14:paraId="6A4579F1" w14:textId="77777777" w:rsidR="00254564" w:rsidRPr="00254564" w:rsidRDefault="00254564" w:rsidP="00254564">
      <w:pPr>
        <w:pStyle w:val="TNCBodyText"/>
        <w:numPr>
          <w:ilvl w:val="0"/>
          <w:numId w:val="24"/>
        </w:numPr>
      </w:pPr>
      <w:r w:rsidRPr="00254564">
        <w:t xml:space="preserve">Be investigated by management, an internal audit or through the disciplinary process.  </w:t>
      </w:r>
    </w:p>
    <w:p w14:paraId="066412E6" w14:textId="77777777" w:rsidR="00254564" w:rsidRPr="00254564" w:rsidRDefault="00254564" w:rsidP="00254564">
      <w:pPr>
        <w:pStyle w:val="TNCBodyText"/>
        <w:numPr>
          <w:ilvl w:val="0"/>
          <w:numId w:val="24"/>
        </w:numPr>
      </w:pPr>
      <w:r w:rsidRPr="00254564">
        <w:t xml:space="preserve">Be referred to the police or an external auditor.  </w:t>
      </w:r>
    </w:p>
    <w:p w14:paraId="4835AB84" w14:textId="77777777" w:rsidR="00254564" w:rsidRPr="00254564" w:rsidRDefault="00254564" w:rsidP="00254564">
      <w:pPr>
        <w:pStyle w:val="TNCBodyText"/>
        <w:numPr>
          <w:ilvl w:val="0"/>
          <w:numId w:val="24"/>
        </w:numPr>
      </w:pPr>
      <w:r w:rsidRPr="00254564">
        <w:t xml:space="preserve">Form the subject of an independent inquiry.  </w:t>
      </w:r>
    </w:p>
    <w:p w14:paraId="4E01B600" w14:textId="78A31C4E" w:rsidR="00254564" w:rsidRPr="00254564" w:rsidRDefault="00457E5D" w:rsidP="00254564">
      <w:pPr>
        <w:pStyle w:val="TNCBodyText"/>
      </w:pPr>
      <w:r>
        <w:t xml:space="preserve">In the </w:t>
      </w:r>
      <w:r w:rsidR="00C77CDF">
        <w:t>spirit of this policy, and in the interests of openness and transparency, i</w:t>
      </w:r>
      <w:r w:rsidR="00254564">
        <w:t xml:space="preserve">f </w:t>
      </w:r>
      <w:r w:rsidR="00254564" w:rsidRPr="00BB401E">
        <w:t xml:space="preserve">the </w:t>
      </w:r>
      <w:r w:rsidR="00597021" w:rsidRPr="00BB401E">
        <w:t>investigating officer</w:t>
      </w:r>
      <w:r w:rsidR="00DB3EC2" w:rsidRPr="00BB401E">
        <w:t xml:space="preserve"> </w:t>
      </w:r>
      <w:r w:rsidR="00254564" w:rsidRPr="00BB401E">
        <w:t xml:space="preserve">needs to talk to the whistleblower, they </w:t>
      </w:r>
      <w:r w:rsidR="00882CAB" w:rsidRPr="00BB401E">
        <w:t>will be p</w:t>
      </w:r>
      <w:r w:rsidR="00254564" w:rsidRPr="00BB401E">
        <w:t xml:space="preserve">ermitted to be accompanied </w:t>
      </w:r>
      <w:r w:rsidR="00254564">
        <w:t xml:space="preserve">by a </w:t>
      </w:r>
      <w:r w:rsidR="3FE4A92F">
        <w:t xml:space="preserve">colleague or a </w:t>
      </w:r>
      <w:r w:rsidR="00254564">
        <w:t>trade union representative</w:t>
      </w:r>
      <w:r w:rsidR="58CF14A1">
        <w:t>. The whistleblower’s companion must respect the confidentiality of their disclosure and any sub</w:t>
      </w:r>
      <w:r w:rsidR="61192FD5">
        <w:t xml:space="preserve">sequent investigation. </w:t>
      </w:r>
      <w:r w:rsidR="00254564">
        <w:t xml:space="preserve">  </w:t>
      </w:r>
    </w:p>
    <w:p w14:paraId="32B0100B" w14:textId="77777777" w:rsidR="00254564" w:rsidRPr="00254564" w:rsidRDefault="00254564" w:rsidP="00254564">
      <w:pPr>
        <w:pStyle w:val="TNCBodyText"/>
      </w:pPr>
      <w:r w:rsidRPr="00254564">
        <w:t xml:space="preserve">A record will be made of the nature and outcome of the concern. The purpose of this is to ensure that a central record is kept which can be cross-referenced with other complaints to monitor any patterns of concern across the school and to assist in monitoring the procedure. </w:t>
      </w:r>
    </w:p>
    <w:p w14:paraId="4B387A5E" w14:textId="77777777" w:rsidR="00254564" w:rsidRPr="00254564" w:rsidRDefault="00254564" w:rsidP="00421379">
      <w:pPr>
        <w:pStyle w:val="Heading2"/>
      </w:pPr>
      <w:bookmarkStart w:id="36" w:name="_What_the_school"/>
      <w:bookmarkEnd w:id="36"/>
      <w:r w:rsidRPr="00254564">
        <w:t xml:space="preserve"> What the school asks of whistleblowers </w:t>
      </w:r>
    </w:p>
    <w:p w14:paraId="50BB3C4B" w14:textId="77777777" w:rsidR="00254564" w:rsidRPr="00254564" w:rsidRDefault="00254564" w:rsidP="00254564">
      <w:pPr>
        <w:pStyle w:val="TNCBodyText"/>
      </w:pPr>
      <w:r w:rsidRPr="00254564">
        <w:t>The purpose of this policy is to enable individuals to raise concerns in confidence, without any fear of reprisal. It is important that whistleblowers:</w:t>
      </w:r>
    </w:p>
    <w:p w14:paraId="3A04E269" w14:textId="77777777" w:rsidR="00254564" w:rsidRPr="00254564" w:rsidRDefault="00254564" w:rsidP="00254564">
      <w:pPr>
        <w:pStyle w:val="TNCBodyText"/>
        <w:numPr>
          <w:ilvl w:val="0"/>
          <w:numId w:val="27"/>
        </w:numPr>
      </w:pPr>
      <w:r w:rsidRPr="00254564">
        <w:t>Do not talk about the concern outside the school unless it is to report the concern through the proper external channels, e.g. the LA.</w:t>
      </w:r>
    </w:p>
    <w:p w14:paraId="686EB5D3" w14:textId="77777777" w:rsidR="00254564" w:rsidRPr="00254564" w:rsidRDefault="00254564" w:rsidP="00254564">
      <w:pPr>
        <w:pStyle w:val="TNCBodyText"/>
        <w:numPr>
          <w:ilvl w:val="0"/>
          <w:numId w:val="27"/>
        </w:numPr>
      </w:pPr>
      <w:r w:rsidRPr="00254564">
        <w:t>Declare any personal interest in the matter, as the policy is designed to be used in the interest of the public and not for individual matters.</w:t>
      </w:r>
    </w:p>
    <w:p w14:paraId="7A425E21" w14:textId="77777777" w:rsidR="00254564" w:rsidRPr="00254564" w:rsidRDefault="00254564" w:rsidP="00421379">
      <w:pPr>
        <w:pStyle w:val="Heading2"/>
      </w:pPr>
      <w:bookmarkStart w:id="37" w:name="_Appeal_process"/>
      <w:bookmarkEnd w:id="37"/>
      <w:r w:rsidRPr="00254564">
        <w:lastRenderedPageBreak/>
        <w:t xml:space="preserve"> Appeal process </w:t>
      </w:r>
    </w:p>
    <w:p w14:paraId="5F220934" w14:textId="6DB88E37" w:rsidR="00254564" w:rsidRDefault="00254564" w:rsidP="00254564">
      <w:pPr>
        <w:pStyle w:val="TNCBodyText"/>
      </w:pPr>
      <w:r>
        <w:t xml:space="preserve">If no action is to be taken and/or the individual is not satisfied with the way the matter has been handled, they can make a complaint under the </w:t>
      </w:r>
      <w:r w:rsidR="007B5D35" w:rsidRPr="00F3145B">
        <w:t>schools</w:t>
      </w:r>
      <w:r w:rsidR="0085249F">
        <w:t>’</w:t>
      </w:r>
      <w:r>
        <w:t xml:space="preserve"> Complaints Policy. </w:t>
      </w:r>
    </w:p>
    <w:p w14:paraId="351CA9BC" w14:textId="3C29A366" w:rsidR="00D506F9" w:rsidRPr="00A7507F" w:rsidRDefault="00D506F9" w:rsidP="007C4F12">
      <w:pPr>
        <w:pStyle w:val="Heading2"/>
      </w:pPr>
      <w:bookmarkStart w:id="38" w:name="_[New]_Record_keeping"/>
      <w:bookmarkEnd w:id="38"/>
      <w:r w:rsidRPr="00A7507F">
        <w:t>Record keeping and data protection</w:t>
      </w:r>
    </w:p>
    <w:p w14:paraId="4A62B951" w14:textId="7C8A5B1F" w:rsidR="00352679" w:rsidRDefault="00352679" w:rsidP="00352679">
      <w:pPr>
        <w:pStyle w:val="TNCBodyText"/>
      </w:pPr>
      <w:r>
        <w:t xml:space="preserve">Details of all reports received by the school will be logged and reported to the </w:t>
      </w:r>
      <w:r w:rsidR="006C71F6">
        <w:t xml:space="preserve">LA </w:t>
      </w:r>
      <w:r>
        <w:t xml:space="preserve">to allow a central record of whistleblowing cases to be maintained. </w:t>
      </w:r>
    </w:p>
    <w:p w14:paraId="52CC3DB6" w14:textId="77777777" w:rsidR="00D506F9" w:rsidRDefault="00D506F9" w:rsidP="00D506F9">
      <w:pPr>
        <w:pStyle w:val="TNCBodyText"/>
      </w:pPr>
      <w:bookmarkStart w:id="39" w:name="_Monitoring_and_review"/>
      <w:bookmarkEnd w:id="39"/>
      <w:r>
        <w:t>Records of all written and oral communications received and conducted through the course of the disclosure and subsequent investigations will be kept in line with the school’s Records Management Policy.</w:t>
      </w:r>
    </w:p>
    <w:p w14:paraId="0068515B" w14:textId="44B69BB3" w:rsidR="00D506F9" w:rsidRPr="000D0E6E" w:rsidRDefault="00D506F9" w:rsidP="00D506F9">
      <w:pPr>
        <w:pStyle w:val="TNCBodyText"/>
      </w:pPr>
      <w:r w:rsidRPr="00A7507F">
        <w:t xml:space="preserve">Where this policy necessitates personal or special category data to be processed, it will be done so in accordance with the school’s Data Protection Policy. This policy </w:t>
      </w:r>
      <w:r w:rsidR="00175750">
        <w:t>should</w:t>
      </w:r>
      <w:r w:rsidRPr="00A7507F">
        <w:t xml:space="preserve"> not be confused with the procedure on dealing with harassment at work or the school’s Grievance Policy</w:t>
      </w:r>
      <w:r w:rsidRPr="00A7507F">
        <w:rPr>
          <w:bCs/>
        </w:rPr>
        <w:t xml:space="preserve"> and </w:t>
      </w:r>
      <w:r w:rsidRPr="00A7507F">
        <w:t>Disciplinary Policy and Procedure.</w:t>
      </w:r>
      <w:r w:rsidRPr="000D0E6E">
        <w:t xml:space="preserve">  </w:t>
      </w:r>
    </w:p>
    <w:p w14:paraId="0F29D41C" w14:textId="1486A789" w:rsidR="00254564" w:rsidRPr="00254564" w:rsidRDefault="00254564" w:rsidP="00384D21">
      <w:pPr>
        <w:pStyle w:val="Heading2"/>
      </w:pPr>
      <w:bookmarkStart w:id="40" w:name="_Unfair_treatment"/>
      <w:bookmarkEnd w:id="40"/>
      <w:r>
        <w:t xml:space="preserve"> </w:t>
      </w:r>
      <w:r w:rsidRPr="00254564">
        <w:t>Monitoring</w:t>
      </w:r>
    </w:p>
    <w:p w14:paraId="52BAE873" w14:textId="0CD5DC95" w:rsidR="00254564" w:rsidRPr="00254564" w:rsidRDefault="00254564" w:rsidP="00254564">
      <w:pPr>
        <w:pStyle w:val="TNCBodyText"/>
      </w:pPr>
      <w:r w:rsidRPr="00254564">
        <w:t xml:space="preserve">The governing board will review this </w:t>
      </w:r>
      <w:r w:rsidRPr="006C71F6">
        <w:t xml:space="preserve">policy annually, ensuring </w:t>
      </w:r>
      <w:r w:rsidRPr="00254564">
        <w:t xml:space="preserve">that all procedures are </w:t>
      </w:r>
      <w:r w:rsidR="00EE10D8" w:rsidRPr="00254564">
        <w:t>up to date</w:t>
      </w:r>
      <w:r w:rsidRPr="00254564">
        <w:t>.</w:t>
      </w:r>
    </w:p>
    <w:p w14:paraId="54458095" w14:textId="6774590B" w:rsidR="0025107E" w:rsidRDefault="00254564" w:rsidP="00254564">
      <w:pPr>
        <w:pStyle w:val="TNCBodyText"/>
      </w:pPr>
      <w:r w:rsidRPr="00254564">
        <w:t>Any changes made to this policy will be communicated to all members of staff.</w:t>
      </w:r>
      <w:bookmarkEnd w:id="35"/>
    </w:p>
    <w:p w14:paraId="3F0E06E5" w14:textId="1602C7FD" w:rsidR="002A773A" w:rsidRDefault="009906AE" w:rsidP="00C12859">
      <w:pPr>
        <w:pStyle w:val="TNCBodyText"/>
      </w:pPr>
      <w:r w:rsidRPr="007C4F12">
        <w:t>Disclosures made under this procedure will be monitored for statistical purposes as required under the PIDA.</w:t>
      </w:r>
      <w:r>
        <w:t xml:space="preserve"> </w:t>
      </w:r>
    </w:p>
    <w:sectPr w:rsidR="002A773A" w:rsidSect="00AC0D31">
      <w:headerReference w:type="default" r:id="rId25"/>
      <w:headerReference w:type="first" r:id="rId26"/>
      <w:type w:val="continuous"/>
      <w:pgSz w:w="11906" w:h="16838" w:code="9"/>
      <w:pgMar w:top="1440" w:right="709" w:bottom="1440" w:left="709" w:header="567" w:footer="10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FD004" w14:textId="77777777" w:rsidR="00340839" w:rsidRDefault="00340839" w:rsidP="00B13020">
      <w:pPr>
        <w:spacing w:after="0" w:line="240" w:lineRule="auto"/>
      </w:pPr>
      <w:r>
        <w:separator/>
      </w:r>
    </w:p>
  </w:endnote>
  <w:endnote w:type="continuationSeparator" w:id="0">
    <w:p w14:paraId="2E5077D3" w14:textId="77777777" w:rsidR="00340839" w:rsidRDefault="00340839" w:rsidP="00B13020">
      <w:pPr>
        <w:spacing w:after="0" w:line="240" w:lineRule="auto"/>
      </w:pPr>
      <w:r>
        <w:continuationSeparator/>
      </w:r>
    </w:p>
  </w:endnote>
  <w:endnote w:type="continuationNotice" w:id="1">
    <w:p w14:paraId="1DFB0A2B" w14:textId="77777777" w:rsidR="00340839" w:rsidRDefault="003408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B9B03D5D-E653-45E3-ACA1-1F186D489681}"/>
    <w:embedItalic r:id="rId2" w:fontKey="{D342B8A1-EBE4-40EB-A8E0-BEE8606D8860}"/>
    <w:embedBoldItalic r:id="rId3" w:fontKey="{3F491447-BE22-4B6B-95D8-13BE58DE32CF}"/>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87BA6" w14:textId="4F533426" w:rsidR="00EB2245" w:rsidRPr="002E60FF" w:rsidRDefault="00024997" w:rsidP="00715B58">
    <w:pPr>
      <w:pStyle w:val="Footer"/>
      <w:ind w:left="1276"/>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1" behindDoc="0" locked="0" layoutInCell="1" allowOverlap="1" wp14:anchorId="74393D92" wp14:editId="40AAC8F3">
              <wp:simplePos x="0" y="0"/>
              <wp:positionH relativeFrom="column">
                <wp:posOffset>718257</wp:posOffset>
              </wp:positionH>
              <wp:positionV relativeFrom="paragraph">
                <wp:posOffset>-340754</wp:posOffset>
              </wp:positionV>
              <wp:extent cx="6047507" cy="542290"/>
              <wp:effectExtent l="0" t="0" r="0" b="0"/>
              <wp:wrapNone/>
              <wp:docPr id="1338946742" name="Text Box 2"/>
              <wp:cNvGraphicFramePr/>
              <a:graphic xmlns:a="http://schemas.openxmlformats.org/drawingml/2006/main">
                <a:graphicData uri="http://schemas.microsoft.com/office/word/2010/wordprocessingShape">
                  <wps:wsp>
                    <wps:cNvSpPr txBox="1"/>
                    <wps:spPr>
                      <a:xfrm>
                        <a:off x="0" y="0"/>
                        <a:ext cx="6047507" cy="542290"/>
                      </a:xfrm>
                      <a:prstGeom prst="rect">
                        <a:avLst/>
                      </a:prstGeom>
                      <a:noFill/>
                      <a:ln w="6350">
                        <a:noFill/>
                      </a:ln>
                    </wps:spPr>
                    <wps:txbx>
                      <w:txbxContent>
                        <w:p w14:paraId="29E32940" w14:textId="2FF89C07" w:rsidR="00221DF0" w:rsidRPr="00EB422A" w:rsidRDefault="00221DF0" w:rsidP="00480019">
                          <w:pPr>
                            <w:jc w:val="right"/>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393D92" id="_x0000_t202" coordsize="21600,21600" o:spt="202" path="m,l,21600r21600,l21600,xe">
              <v:stroke joinstyle="miter"/>
              <v:path gradientshapeok="t" o:connecttype="rect"/>
            </v:shapetype>
            <v:shape id="_x0000_s1029" type="#_x0000_t202" style="position:absolute;left:0;text-align:left;margin-left:56.55pt;margin-top:-26.85pt;width:476.2pt;height:42.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" filled="f" stroked="f" strokeweight=".5pt">
              <v:textbox>
                <w:txbxContent>
                  <w:p w14:paraId="29E32940" w14:textId="2FF89C07" w:rsidR="00221DF0" w:rsidRPr="00EB422A" w:rsidRDefault="00221DF0" w:rsidP="00480019">
                    <w:pPr>
                      <w:jc w:val="right"/>
                      <w:rPr>
                        <w:sz w:val="16"/>
                        <w:szCs w:val="16"/>
                      </w:rPr>
                    </w:pPr>
                  </w:p>
                </w:txbxContent>
              </v:textbox>
            </v:shape>
          </w:pict>
        </mc:Fallback>
      </mc:AlternateContent>
    </w: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270202"/>
      <w:docPartObj>
        <w:docPartGallery w:val="Page Numbers (Bottom of Page)"/>
        <w:docPartUnique/>
      </w:docPartObj>
    </w:sdtPr>
    <w:sdtEndPr>
      <w:rPr>
        <w:rFonts w:cstheme="majorBidi"/>
        <w:noProof/>
        <w:color w:val="000000" w:themeColor="text1"/>
        <w:sz w:val="16"/>
        <w:szCs w:val="16"/>
      </w:rPr>
    </w:sdtEndPr>
    <w:sdtContent>
      <w:p w14:paraId="2EA26D0F" w14:textId="77777777" w:rsidR="00996C7A" w:rsidRPr="002E60FF" w:rsidRDefault="00FF1367">
        <w:pPr>
          <w:pStyle w:val="Footer"/>
          <w:jc w:val="right"/>
          <w:rPr>
            <w:rFonts w:asciiTheme="majorHAnsi" w:hAnsiTheme="majorHAnsi" w:cstheme="majorHAnsi"/>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0" behindDoc="0" locked="0" layoutInCell="1" allowOverlap="1" wp14:anchorId="27DC5521" wp14:editId="0802ED6E">
                  <wp:simplePos x="0" y="0"/>
                  <wp:positionH relativeFrom="column">
                    <wp:posOffset>-31115</wp:posOffset>
                  </wp:positionH>
                  <wp:positionV relativeFrom="paragraph">
                    <wp:posOffset>-334010</wp:posOffset>
                  </wp:positionV>
                  <wp:extent cx="45719" cy="542788"/>
                  <wp:effectExtent l="57150" t="0" r="50165" b="0"/>
                  <wp:wrapNone/>
                  <wp:docPr id="555711760" name="Text Box 2"/>
                  <wp:cNvGraphicFramePr/>
                  <a:graphic xmlns:a="http://schemas.openxmlformats.org/drawingml/2006/main">
                    <a:graphicData uri="http://schemas.microsoft.com/office/word/2010/wordprocessingShape">
                      <wps:wsp>
                        <wps:cNvSpPr txBox="1"/>
                        <wps:spPr>
                          <a:xfrm>
                            <a:off x="0" y="0"/>
                            <a:ext cx="45719" cy="542788"/>
                          </a:xfrm>
                          <a:prstGeom prst="rect">
                            <a:avLst/>
                          </a:prstGeom>
                          <a:noFill/>
                          <a:ln w="6350">
                            <a:noFill/>
                          </a:ln>
                        </wps:spPr>
                        <wps:txbx>
                          <w:txbxContent>
                            <w:p w14:paraId="0F2A4A9A" w14:textId="647CA6DF" w:rsidR="00FF1367" w:rsidRPr="00EB422A" w:rsidRDefault="00FF1367" w:rsidP="00701D20">
                              <w:pPr>
                                <w:pBdr>
                                  <w:bottom w:val="single" w:sz="6" w:space="1" w:color="auto"/>
                                </w:pBd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C5521" id="_x0000_t202" coordsize="21600,21600" o:spt="202" path="m,l,21600r21600,l21600,xe">
                  <v:stroke joinstyle="miter"/>
                  <v:path gradientshapeok="t" o:connecttype="rect"/>
                </v:shapetype>
                <v:shape id="_x0000_s1030" type="#_x0000_t202" style="position:absolute;left:0;text-align:left;margin-left:-2.45pt;margin-top:-26.3pt;width:3.6pt;height:4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" filled="f" stroked="f" strokeweight=".5pt">
                  <v:textbox>
                    <w:txbxContent>
                      <w:p w14:paraId="0F2A4A9A" w14:textId="647CA6DF" w:rsidR="00FF1367" w:rsidRPr="00EB422A" w:rsidRDefault="00FF1367" w:rsidP="00701D20">
                        <w:pPr>
                          <w:pBdr>
                            <w:bottom w:val="single" w:sz="6" w:space="1" w:color="auto"/>
                          </w:pBdr>
                          <w:rPr>
                            <w:sz w:val="16"/>
                            <w:szCs w:val="16"/>
                          </w:rPr>
                        </w:pPr>
                      </w:p>
                    </w:txbxContent>
                  </v:textbox>
                </v:shape>
              </w:pict>
            </mc:Fallback>
          </mc:AlternateContent>
        </w:r>
        <w:r w:rsidR="00996C7A" w:rsidRPr="00AE494F">
          <w:rPr>
            <w:rFonts w:cstheme="majorHAnsi"/>
            <w:color w:val="000000" w:themeColor="text1"/>
            <w:sz w:val="16"/>
            <w:szCs w:val="16"/>
          </w:rPr>
          <w:fldChar w:fldCharType="begin"/>
        </w:r>
        <w:r w:rsidR="00996C7A" w:rsidRPr="00AE494F">
          <w:rPr>
            <w:rFonts w:cstheme="majorHAnsi"/>
            <w:color w:val="000000" w:themeColor="text1"/>
            <w:sz w:val="16"/>
            <w:szCs w:val="16"/>
          </w:rPr>
          <w:instrText xml:space="preserve"> PAGE   \* MERGEFORMAT </w:instrText>
        </w:r>
        <w:r w:rsidR="00996C7A" w:rsidRPr="00AE494F">
          <w:rPr>
            <w:rFonts w:cstheme="majorHAnsi"/>
            <w:color w:val="000000" w:themeColor="text1"/>
            <w:sz w:val="16"/>
            <w:szCs w:val="16"/>
          </w:rPr>
          <w:fldChar w:fldCharType="separate"/>
        </w:r>
        <w:r w:rsidR="00996C7A" w:rsidRPr="00AE494F">
          <w:rPr>
            <w:rFonts w:cstheme="majorHAnsi"/>
            <w:noProof/>
            <w:color w:val="000000" w:themeColor="text1"/>
            <w:sz w:val="16"/>
            <w:szCs w:val="16"/>
          </w:rPr>
          <w:t>2</w:t>
        </w:r>
        <w:r w:rsidR="00996C7A"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EE953" w14:textId="77777777" w:rsidR="00340839" w:rsidRDefault="00340839" w:rsidP="00B13020">
      <w:pPr>
        <w:spacing w:after="0" w:line="240" w:lineRule="auto"/>
      </w:pPr>
      <w:r>
        <w:separator/>
      </w:r>
    </w:p>
  </w:footnote>
  <w:footnote w:type="continuationSeparator" w:id="0">
    <w:p w14:paraId="21F8283E" w14:textId="77777777" w:rsidR="00340839" w:rsidRDefault="00340839" w:rsidP="00B13020">
      <w:pPr>
        <w:spacing w:after="0" w:line="240" w:lineRule="auto"/>
      </w:pPr>
      <w:r>
        <w:continuationSeparator/>
      </w:r>
    </w:p>
  </w:footnote>
  <w:footnote w:type="continuationNotice" w:id="1">
    <w:p w14:paraId="721FDD03" w14:textId="77777777" w:rsidR="00340839" w:rsidRDefault="003408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B8F87" w14:textId="628C1CAD" w:rsidR="001C21EB" w:rsidRDefault="00DE1286">
    <w:pPr>
      <w:pStyle w:val="Header"/>
    </w:pPr>
    <w:r>
      <w:rPr>
        <w:noProof/>
      </w:rPr>
      <w:drawing>
        <wp:anchor distT="0" distB="0" distL="114300" distR="114300" simplePos="0" relativeHeight="251658242" behindDoc="1" locked="0" layoutInCell="1" allowOverlap="1" wp14:anchorId="727B81F4" wp14:editId="67555E92">
          <wp:simplePos x="0" y="0"/>
          <wp:positionH relativeFrom="column">
            <wp:posOffset>-431165</wp:posOffset>
          </wp:positionH>
          <wp:positionV relativeFrom="paragraph">
            <wp:posOffset>-321945</wp:posOffset>
          </wp:positionV>
          <wp:extent cx="7562850" cy="10698082"/>
          <wp:effectExtent l="0" t="0" r="0" b="8255"/>
          <wp:wrapNone/>
          <wp:docPr id="10121665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4538" cy="107004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97E10" w14:textId="77777777" w:rsidR="00AC0D31" w:rsidRDefault="00AC0D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F7A9F" w14:textId="77777777" w:rsidR="00AC0D31" w:rsidRDefault="00AC0D31">
    <w:pPr>
      <w:pStyle w:val="Header"/>
    </w:pPr>
    <w:r>
      <w:rPr>
        <w:noProof/>
      </w:rPr>
      <mc:AlternateContent>
        <mc:Choice Requires="wps">
          <w:drawing>
            <wp:anchor distT="45720" distB="45720" distL="114300" distR="114300" simplePos="0" relativeHeight="251662339" behindDoc="0" locked="0" layoutInCell="1" allowOverlap="1" wp14:anchorId="325FCE4D" wp14:editId="207A1DB7">
              <wp:simplePos x="0" y="0"/>
              <wp:positionH relativeFrom="column">
                <wp:posOffset>6009147</wp:posOffset>
              </wp:positionH>
              <wp:positionV relativeFrom="paragraph">
                <wp:posOffset>-346870</wp:posOffset>
              </wp:positionV>
              <wp:extent cx="651510" cy="1404620"/>
              <wp:effectExtent l="0" t="0" r="0" b="0"/>
              <wp:wrapSquare wrapText="bothSides"/>
              <wp:docPr id="1815722668" name="Text Box 18157226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23517FF6" w14:textId="77777777" w:rsidR="00AC0D31" w:rsidRPr="00935945" w:rsidRDefault="00AC0D31">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25FCE4D" id="_x0000_t202" coordsize="21600,21600" o:spt="202" path="m,l,21600r21600,l21600,xe">
              <v:stroke joinstyle="miter"/>
              <v:path gradientshapeok="t" o:connecttype="rect"/>
            </v:shapetype>
            <v:shape id="Text Box 1815722668" o:spid="_x0000_s1031" type="#_x0000_t202" style="position:absolute;margin-left:473.15pt;margin-top:-27.3pt;width:51.3pt;height:110.6pt;z-index:2516623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" stroked="f">
              <v:textbox style="mso-fit-shape-to-text:t">
                <w:txbxContent>
                  <w:p w14:paraId="23517FF6" w14:textId="77777777" w:rsidR="00AC0D31" w:rsidRPr="00935945" w:rsidRDefault="00AC0D31">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A148D"/>
    <w:multiLevelType w:val="hybridMultilevel"/>
    <w:tmpl w:val="172AE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23195"/>
    <w:multiLevelType w:val="hybridMultilevel"/>
    <w:tmpl w:val="DB82C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12EFE"/>
    <w:multiLevelType w:val="hybridMultilevel"/>
    <w:tmpl w:val="2536E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315A4E"/>
    <w:multiLevelType w:val="multilevel"/>
    <w:tmpl w:val="3132D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270EC6"/>
    <w:multiLevelType w:val="hybridMultilevel"/>
    <w:tmpl w:val="B2C23996"/>
    <w:lvl w:ilvl="0" w:tplc="52E8F28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8444CE"/>
    <w:multiLevelType w:val="hybridMultilevel"/>
    <w:tmpl w:val="8584A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AB06A3"/>
    <w:multiLevelType w:val="hybridMultilevel"/>
    <w:tmpl w:val="ACF26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973382"/>
    <w:multiLevelType w:val="hybridMultilevel"/>
    <w:tmpl w:val="7884ED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920826"/>
    <w:multiLevelType w:val="hybridMultilevel"/>
    <w:tmpl w:val="B4A0F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FA3EA8"/>
    <w:multiLevelType w:val="hybridMultilevel"/>
    <w:tmpl w:val="D782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C87F19"/>
    <w:multiLevelType w:val="hybridMultilevel"/>
    <w:tmpl w:val="4B0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C91C32"/>
    <w:multiLevelType w:val="multilevel"/>
    <w:tmpl w:val="CF82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482A79"/>
    <w:multiLevelType w:val="hybridMultilevel"/>
    <w:tmpl w:val="1F92A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927AC0"/>
    <w:multiLevelType w:val="hybridMultilevel"/>
    <w:tmpl w:val="C3A65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604E5D"/>
    <w:multiLevelType w:val="hybridMultilevel"/>
    <w:tmpl w:val="FA461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AE7515"/>
    <w:multiLevelType w:val="hybridMultilevel"/>
    <w:tmpl w:val="8C24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E4079C"/>
    <w:multiLevelType w:val="hybridMultilevel"/>
    <w:tmpl w:val="37D67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7E59E9"/>
    <w:multiLevelType w:val="hybridMultilevel"/>
    <w:tmpl w:val="F2928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E64AA7"/>
    <w:multiLevelType w:val="hybridMultilevel"/>
    <w:tmpl w:val="74F67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EA2971"/>
    <w:multiLevelType w:val="hybridMultilevel"/>
    <w:tmpl w:val="38021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1FF6337"/>
    <w:multiLevelType w:val="hybridMultilevel"/>
    <w:tmpl w:val="2248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7"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A55D30"/>
    <w:multiLevelType w:val="hybridMultilevel"/>
    <w:tmpl w:val="86968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1A5312"/>
    <w:multiLevelType w:val="hybridMultilevel"/>
    <w:tmpl w:val="5CDCC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44546A"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1" w15:restartNumberingAfterBreak="0">
    <w:nsid w:val="5AF5326D"/>
    <w:multiLevelType w:val="hybridMultilevel"/>
    <w:tmpl w:val="6AE44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B13D3B"/>
    <w:multiLevelType w:val="hybridMultilevel"/>
    <w:tmpl w:val="827E7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DC3B5C"/>
    <w:multiLevelType w:val="hybridMultilevel"/>
    <w:tmpl w:val="F7984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8942D0"/>
    <w:multiLevelType w:val="hybridMultilevel"/>
    <w:tmpl w:val="B5842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8415604"/>
    <w:multiLevelType w:val="hybridMultilevel"/>
    <w:tmpl w:val="89F01C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6A460A"/>
    <w:multiLevelType w:val="hybridMultilevel"/>
    <w:tmpl w:val="61FEB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BB5FAF"/>
    <w:multiLevelType w:val="hybridMultilevel"/>
    <w:tmpl w:val="FBF45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A81384"/>
    <w:multiLevelType w:val="hybridMultilevel"/>
    <w:tmpl w:val="A3581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4"/>
  </w:num>
  <w:num w:numId="2" w16cid:durableId="481041278">
    <w:abstractNumId w:val="25"/>
  </w:num>
  <w:num w:numId="3" w16cid:durableId="716470638">
    <w:abstractNumId w:val="17"/>
  </w:num>
  <w:num w:numId="4" w16cid:durableId="1134248584">
    <w:abstractNumId w:val="35"/>
  </w:num>
  <w:num w:numId="5" w16cid:durableId="1173687907">
    <w:abstractNumId w:val="11"/>
  </w:num>
  <w:num w:numId="6" w16cid:durableId="294140563">
    <w:abstractNumId w:val="19"/>
  </w:num>
  <w:num w:numId="7" w16cid:durableId="525289912">
    <w:abstractNumId w:val="26"/>
  </w:num>
  <w:num w:numId="8" w16cid:durableId="157158469">
    <w:abstractNumId w:val="27"/>
  </w:num>
  <w:num w:numId="9" w16cid:durableId="107509328">
    <w:abstractNumId w:val="8"/>
  </w:num>
  <w:num w:numId="10" w16cid:durableId="248471398">
    <w:abstractNumId w:val="31"/>
  </w:num>
  <w:num w:numId="11" w16cid:durableId="321549261">
    <w:abstractNumId w:val="28"/>
  </w:num>
  <w:num w:numId="12" w16cid:durableId="1887719419">
    <w:abstractNumId w:val="34"/>
  </w:num>
  <w:num w:numId="13" w16cid:durableId="1343702268">
    <w:abstractNumId w:val="20"/>
  </w:num>
  <w:num w:numId="14" w16cid:durableId="639727742">
    <w:abstractNumId w:val="37"/>
  </w:num>
  <w:num w:numId="15" w16cid:durableId="1260795916">
    <w:abstractNumId w:val="32"/>
  </w:num>
  <w:num w:numId="16" w16cid:durableId="1535196812">
    <w:abstractNumId w:val="14"/>
  </w:num>
  <w:num w:numId="17" w16cid:durableId="2033191017">
    <w:abstractNumId w:val="9"/>
  </w:num>
  <w:num w:numId="18" w16cid:durableId="779757857">
    <w:abstractNumId w:val="36"/>
  </w:num>
  <w:num w:numId="19" w16cid:durableId="15809017">
    <w:abstractNumId w:val="12"/>
  </w:num>
  <w:num w:numId="20" w16cid:durableId="1954170285">
    <w:abstractNumId w:val="1"/>
  </w:num>
  <w:num w:numId="21" w16cid:durableId="802622806">
    <w:abstractNumId w:val="24"/>
  </w:num>
  <w:num w:numId="22" w16cid:durableId="1560361621">
    <w:abstractNumId w:val="38"/>
  </w:num>
  <w:num w:numId="23" w16cid:durableId="291449899">
    <w:abstractNumId w:val="39"/>
  </w:num>
  <w:num w:numId="24" w16cid:durableId="887302255">
    <w:abstractNumId w:val="33"/>
  </w:num>
  <w:num w:numId="25" w16cid:durableId="1964337610">
    <w:abstractNumId w:val="16"/>
  </w:num>
  <w:num w:numId="26" w16cid:durableId="1602951355">
    <w:abstractNumId w:val="6"/>
  </w:num>
  <w:num w:numId="27" w16cid:durableId="996147750">
    <w:abstractNumId w:val="22"/>
  </w:num>
  <w:num w:numId="28" w16cid:durableId="38944916">
    <w:abstractNumId w:val="10"/>
  </w:num>
  <w:num w:numId="29" w16cid:durableId="675226804">
    <w:abstractNumId w:val="13"/>
  </w:num>
  <w:num w:numId="30" w16cid:durableId="1268318232">
    <w:abstractNumId w:val="21"/>
  </w:num>
  <w:num w:numId="31" w16cid:durableId="359085831">
    <w:abstractNumId w:val="15"/>
  </w:num>
  <w:num w:numId="32" w16cid:durableId="1845196409">
    <w:abstractNumId w:val="18"/>
  </w:num>
  <w:num w:numId="33" w16cid:durableId="1436294060">
    <w:abstractNumId w:val="3"/>
  </w:num>
  <w:num w:numId="34" w16cid:durableId="628632465">
    <w:abstractNumId w:val="0"/>
  </w:num>
  <w:num w:numId="35" w16cid:durableId="1257399923">
    <w:abstractNumId w:val="2"/>
  </w:num>
  <w:num w:numId="36" w16cid:durableId="1510095659">
    <w:abstractNumId w:val="7"/>
  </w:num>
  <w:num w:numId="37" w16cid:durableId="2033190784">
    <w:abstractNumId w:val="29"/>
  </w:num>
  <w:num w:numId="38" w16cid:durableId="1099639839">
    <w:abstractNumId w:val="23"/>
  </w:num>
  <w:num w:numId="39" w16cid:durableId="1465196219">
    <w:abstractNumId w:val="5"/>
  </w:num>
  <w:num w:numId="40" w16cid:durableId="22310092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0D17"/>
    <w:rsid w:val="00001421"/>
    <w:rsid w:val="0000253A"/>
    <w:rsid w:val="00004242"/>
    <w:rsid w:val="000100B6"/>
    <w:rsid w:val="00011006"/>
    <w:rsid w:val="0001177F"/>
    <w:rsid w:val="000118E2"/>
    <w:rsid w:val="00012052"/>
    <w:rsid w:val="00012527"/>
    <w:rsid w:val="00012841"/>
    <w:rsid w:val="000145DB"/>
    <w:rsid w:val="00014CF2"/>
    <w:rsid w:val="000158B6"/>
    <w:rsid w:val="000165F4"/>
    <w:rsid w:val="00020136"/>
    <w:rsid w:val="00020924"/>
    <w:rsid w:val="000229DE"/>
    <w:rsid w:val="00024997"/>
    <w:rsid w:val="00025A79"/>
    <w:rsid w:val="00026E96"/>
    <w:rsid w:val="0003060D"/>
    <w:rsid w:val="000309F5"/>
    <w:rsid w:val="00030C87"/>
    <w:rsid w:val="00031C6A"/>
    <w:rsid w:val="000342EF"/>
    <w:rsid w:val="00034722"/>
    <w:rsid w:val="00034774"/>
    <w:rsid w:val="00034878"/>
    <w:rsid w:val="000359A6"/>
    <w:rsid w:val="00035A9C"/>
    <w:rsid w:val="00037174"/>
    <w:rsid w:val="000402B3"/>
    <w:rsid w:val="0004034D"/>
    <w:rsid w:val="00040358"/>
    <w:rsid w:val="00040709"/>
    <w:rsid w:val="00040C15"/>
    <w:rsid w:val="00040E9B"/>
    <w:rsid w:val="0004203D"/>
    <w:rsid w:val="00042069"/>
    <w:rsid w:val="000424A3"/>
    <w:rsid w:val="000424D3"/>
    <w:rsid w:val="00042D67"/>
    <w:rsid w:val="00044C82"/>
    <w:rsid w:val="00045B6F"/>
    <w:rsid w:val="000467BE"/>
    <w:rsid w:val="00046FC1"/>
    <w:rsid w:val="00047288"/>
    <w:rsid w:val="000510BB"/>
    <w:rsid w:val="0005152D"/>
    <w:rsid w:val="000546F8"/>
    <w:rsid w:val="00055C65"/>
    <w:rsid w:val="00056533"/>
    <w:rsid w:val="000567E2"/>
    <w:rsid w:val="000606F6"/>
    <w:rsid w:val="000624B2"/>
    <w:rsid w:val="00064AC7"/>
    <w:rsid w:val="00065C6B"/>
    <w:rsid w:val="000717B5"/>
    <w:rsid w:val="000718CB"/>
    <w:rsid w:val="00074377"/>
    <w:rsid w:val="00074546"/>
    <w:rsid w:val="00074C8C"/>
    <w:rsid w:val="0007575C"/>
    <w:rsid w:val="00080091"/>
    <w:rsid w:val="00080783"/>
    <w:rsid w:val="00082668"/>
    <w:rsid w:val="00083048"/>
    <w:rsid w:val="00083B08"/>
    <w:rsid w:val="00084BA2"/>
    <w:rsid w:val="00087AA8"/>
    <w:rsid w:val="00087F57"/>
    <w:rsid w:val="0009203F"/>
    <w:rsid w:val="0009323A"/>
    <w:rsid w:val="000933DC"/>
    <w:rsid w:val="00095119"/>
    <w:rsid w:val="00095EF3"/>
    <w:rsid w:val="00097468"/>
    <w:rsid w:val="000A092A"/>
    <w:rsid w:val="000A0E7E"/>
    <w:rsid w:val="000A1305"/>
    <w:rsid w:val="000A4907"/>
    <w:rsid w:val="000A4E5F"/>
    <w:rsid w:val="000A6B9C"/>
    <w:rsid w:val="000A738F"/>
    <w:rsid w:val="000A74DD"/>
    <w:rsid w:val="000B09A4"/>
    <w:rsid w:val="000B1080"/>
    <w:rsid w:val="000B11F3"/>
    <w:rsid w:val="000B16CC"/>
    <w:rsid w:val="000B1AFB"/>
    <w:rsid w:val="000B1EC2"/>
    <w:rsid w:val="000B2097"/>
    <w:rsid w:val="000B213E"/>
    <w:rsid w:val="000B2CDF"/>
    <w:rsid w:val="000B44E5"/>
    <w:rsid w:val="000B4624"/>
    <w:rsid w:val="000B46CC"/>
    <w:rsid w:val="000B4CAC"/>
    <w:rsid w:val="000B7B80"/>
    <w:rsid w:val="000C02C1"/>
    <w:rsid w:val="000C061E"/>
    <w:rsid w:val="000C3A37"/>
    <w:rsid w:val="000C3EC6"/>
    <w:rsid w:val="000C3F05"/>
    <w:rsid w:val="000C4E1C"/>
    <w:rsid w:val="000C61BF"/>
    <w:rsid w:val="000C65C8"/>
    <w:rsid w:val="000C70E2"/>
    <w:rsid w:val="000C7259"/>
    <w:rsid w:val="000C747B"/>
    <w:rsid w:val="000C79A2"/>
    <w:rsid w:val="000D00DE"/>
    <w:rsid w:val="000D0E6E"/>
    <w:rsid w:val="000D27FD"/>
    <w:rsid w:val="000D2A7B"/>
    <w:rsid w:val="000D32B6"/>
    <w:rsid w:val="000D339D"/>
    <w:rsid w:val="000D37F9"/>
    <w:rsid w:val="000D4E75"/>
    <w:rsid w:val="000D5C10"/>
    <w:rsid w:val="000D618A"/>
    <w:rsid w:val="000D675B"/>
    <w:rsid w:val="000D6CB9"/>
    <w:rsid w:val="000E006C"/>
    <w:rsid w:val="000E1307"/>
    <w:rsid w:val="000E1630"/>
    <w:rsid w:val="000E2C37"/>
    <w:rsid w:val="000E3A6F"/>
    <w:rsid w:val="000E3CA7"/>
    <w:rsid w:val="000E451C"/>
    <w:rsid w:val="000E4979"/>
    <w:rsid w:val="000E4D7F"/>
    <w:rsid w:val="000E6EDE"/>
    <w:rsid w:val="000F0B41"/>
    <w:rsid w:val="000F0BDC"/>
    <w:rsid w:val="000F0C9A"/>
    <w:rsid w:val="000F249C"/>
    <w:rsid w:val="000F253A"/>
    <w:rsid w:val="000F2717"/>
    <w:rsid w:val="000F3F7B"/>
    <w:rsid w:val="000F47D7"/>
    <w:rsid w:val="000F6641"/>
    <w:rsid w:val="000F7364"/>
    <w:rsid w:val="0010030D"/>
    <w:rsid w:val="00100ACE"/>
    <w:rsid w:val="00100E48"/>
    <w:rsid w:val="00102117"/>
    <w:rsid w:val="0010213F"/>
    <w:rsid w:val="001027B0"/>
    <w:rsid w:val="00102F13"/>
    <w:rsid w:val="001041F9"/>
    <w:rsid w:val="00104487"/>
    <w:rsid w:val="00106160"/>
    <w:rsid w:val="00110F31"/>
    <w:rsid w:val="00111AB1"/>
    <w:rsid w:val="0011220D"/>
    <w:rsid w:val="00112B3A"/>
    <w:rsid w:val="00112B99"/>
    <w:rsid w:val="00112BA7"/>
    <w:rsid w:val="00113D79"/>
    <w:rsid w:val="0011483A"/>
    <w:rsid w:val="00114F0B"/>
    <w:rsid w:val="00115294"/>
    <w:rsid w:val="00115A0E"/>
    <w:rsid w:val="001161EF"/>
    <w:rsid w:val="0011663F"/>
    <w:rsid w:val="00117DCB"/>
    <w:rsid w:val="00120687"/>
    <w:rsid w:val="00120C1C"/>
    <w:rsid w:val="00120D87"/>
    <w:rsid w:val="00121DFB"/>
    <w:rsid w:val="00122ED0"/>
    <w:rsid w:val="0012519B"/>
    <w:rsid w:val="00125A74"/>
    <w:rsid w:val="001274D5"/>
    <w:rsid w:val="00127C83"/>
    <w:rsid w:val="00130DAE"/>
    <w:rsid w:val="001328E8"/>
    <w:rsid w:val="00132E39"/>
    <w:rsid w:val="00133E09"/>
    <w:rsid w:val="001352CE"/>
    <w:rsid w:val="001360A7"/>
    <w:rsid w:val="00136EFC"/>
    <w:rsid w:val="0014005A"/>
    <w:rsid w:val="0014320D"/>
    <w:rsid w:val="001450B4"/>
    <w:rsid w:val="0014667C"/>
    <w:rsid w:val="00147E7A"/>
    <w:rsid w:val="00150AE9"/>
    <w:rsid w:val="001522B1"/>
    <w:rsid w:val="0015350F"/>
    <w:rsid w:val="001537FF"/>
    <w:rsid w:val="00153D0E"/>
    <w:rsid w:val="00154E96"/>
    <w:rsid w:val="001565EA"/>
    <w:rsid w:val="00156708"/>
    <w:rsid w:val="00156C6A"/>
    <w:rsid w:val="0016046D"/>
    <w:rsid w:val="00161028"/>
    <w:rsid w:val="001619CD"/>
    <w:rsid w:val="00162FE4"/>
    <w:rsid w:val="00163158"/>
    <w:rsid w:val="001635E9"/>
    <w:rsid w:val="00163D60"/>
    <w:rsid w:val="00164909"/>
    <w:rsid w:val="00166C2A"/>
    <w:rsid w:val="0016765F"/>
    <w:rsid w:val="0017087A"/>
    <w:rsid w:val="001708B8"/>
    <w:rsid w:val="001709BB"/>
    <w:rsid w:val="00170FDA"/>
    <w:rsid w:val="00171113"/>
    <w:rsid w:val="0017537F"/>
    <w:rsid w:val="00175750"/>
    <w:rsid w:val="00175B49"/>
    <w:rsid w:val="0017622A"/>
    <w:rsid w:val="001769DF"/>
    <w:rsid w:val="00180455"/>
    <w:rsid w:val="001816F5"/>
    <w:rsid w:val="00181BE5"/>
    <w:rsid w:val="00182077"/>
    <w:rsid w:val="0018381E"/>
    <w:rsid w:val="00183912"/>
    <w:rsid w:val="00186497"/>
    <w:rsid w:val="0019022C"/>
    <w:rsid w:val="00190372"/>
    <w:rsid w:val="00190EF1"/>
    <w:rsid w:val="00191960"/>
    <w:rsid w:val="00191CCB"/>
    <w:rsid w:val="0019327D"/>
    <w:rsid w:val="00193E92"/>
    <w:rsid w:val="00194662"/>
    <w:rsid w:val="00196AEB"/>
    <w:rsid w:val="0019777A"/>
    <w:rsid w:val="001977AF"/>
    <w:rsid w:val="001A0771"/>
    <w:rsid w:val="001A0F4E"/>
    <w:rsid w:val="001A18B6"/>
    <w:rsid w:val="001A1AF6"/>
    <w:rsid w:val="001A2E06"/>
    <w:rsid w:val="001A42F0"/>
    <w:rsid w:val="001A4B45"/>
    <w:rsid w:val="001A4BE7"/>
    <w:rsid w:val="001A512E"/>
    <w:rsid w:val="001A5C1E"/>
    <w:rsid w:val="001A5C40"/>
    <w:rsid w:val="001A5CCE"/>
    <w:rsid w:val="001A6604"/>
    <w:rsid w:val="001A6811"/>
    <w:rsid w:val="001A79FA"/>
    <w:rsid w:val="001A7C06"/>
    <w:rsid w:val="001B06FD"/>
    <w:rsid w:val="001B0D61"/>
    <w:rsid w:val="001B290B"/>
    <w:rsid w:val="001B2B9B"/>
    <w:rsid w:val="001B3CAF"/>
    <w:rsid w:val="001B40F5"/>
    <w:rsid w:val="001B4BEB"/>
    <w:rsid w:val="001B60C3"/>
    <w:rsid w:val="001B7333"/>
    <w:rsid w:val="001B76C4"/>
    <w:rsid w:val="001B787C"/>
    <w:rsid w:val="001C0534"/>
    <w:rsid w:val="001C0DCE"/>
    <w:rsid w:val="001C10DE"/>
    <w:rsid w:val="001C173E"/>
    <w:rsid w:val="001C181C"/>
    <w:rsid w:val="001C1EF5"/>
    <w:rsid w:val="001C21EB"/>
    <w:rsid w:val="001C29EC"/>
    <w:rsid w:val="001C3BD6"/>
    <w:rsid w:val="001C3D56"/>
    <w:rsid w:val="001C55C2"/>
    <w:rsid w:val="001C6D2B"/>
    <w:rsid w:val="001C7C6B"/>
    <w:rsid w:val="001D05A9"/>
    <w:rsid w:val="001D0981"/>
    <w:rsid w:val="001D1E39"/>
    <w:rsid w:val="001D31E3"/>
    <w:rsid w:val="001D4A52"/>
    <w:rsid w:val="001D5987"/>
    <w:rsid w:val="001D609E"/>
    <w:rsid w:val="001D6AFF"/>
    <w:rsid w:val="001D6EFA"/>
    <w:rsid w:val="001D7635"/>
    <w:rsid w:val="001D7AF9"/>
    <w:rsid w:val="001E0F0C"/>
    <w:rsid w:val="001E1528"/>
    <w:rsid w:val="001E152C"/>
    <w:rsid w:val="001E227A"/>
    <w:rsid w:val="001E5AF6"/>
    <w:rsid w:val="001E5BB1"/>
    <w:rsid w:val="001E6910"/>
    <w:rsid w:val="001E79D4"/>
    <w:rsid w:val="001F39A3"/>
    <w:rsid w:val="001F3CFB"/>
    <w:rsid w:val="001F50FF"/>
    <w:rsid w:val="001F635A"/>
    <w:rsid w:val="002007A7"/>
    <w:rsid w:val="00200BE6"/>
    <w:rsid w:val="00201B4B"/>
    <w:rsid w:val="00205040"/>
    <w:rsid w:val="00206835"/>
    <w:rsid w:val="002069EB"/>
    <w:rsid w:val="00206BA0"/>
    <w:rsid w:val="00206C10"/>
    <w:rsid w:val="00206EDA"/>
    <w:rsid w:val="00207C5A"/>
    <w:rsid w:val="00212661"/>
    <w:rsid w:val="00213138"/>
    <w:rsid w:val="0021617A"/>
    <w:rsid w:val="0021784F"/>
    <w:rsid w:val="00220DF6"/>
    <w:rsid w:val="00220DF8"/>
    <w:rsid w:val="00220F4B"/>
    <w:rsid w:val="00221DF0"/>
    <w:rsid w:val="00223D79"/>
    <w:rsid w:val="002255EF"/>
    <w:rsid w:val="002266F3"/>
    <w:rsid w:val="00226F21"/>
    <w:rsid w:val="002300CD"/>
    <w:rsid w:val="00230DE8"/>
    <w:rsid w:val="00232407"/>
    <w:rsid w:val="002333A7"/>
    <w:rsid w:val="00234463"/>
    <w:rsid w:val="00234CF3"/>
    <w:rsid w:val="0023531A"/>
    <w:rsid w:val="0023560F"/>
    <w:rsid w:val="00236849"/>
    <w:rsid w:val="00236ADE"/>
    <w:rsid w:val="00237B28"/>
    <w:rsid w:val="00240743"/>
    <w:rsid w:val="00240E20"/>
    <w:rsid w:val="0024119F"/>
    <w:rsid w:val="00241BCE"/>
    <w:rsid w:val="002435BB"/>
    <w:rsid w:val="00243C32"/>
    <w:rsid w:val="002455D7"/>
    <w:rsid w:val="00246C04"/>
    <w:rsid w:val="002470C8"/>
    <w:rsid w:val="00247240"/>
    <w:rsid w:val="0025107E"/>
    <w:rsid w:val="00251899"/>
    <w:rsid w:val="00251AA5"/>
    <w:rsid w:val="00253BCA"/>
    <w:rsid w:val="0025418F"/>
    <w:rsid w:val="00254564"/>
    <w:rsid w:val="00255238"/>
    <w:rsid w:val="00256D11"/>
    <w:rsid w:val="00257790"/>
    <w:rsid w:val="00261B84"/>
    <w:rsid w:val="002636F6"/>
    <w:rsid w:val="0026374E"/>
    <w:rsid w:val="00265515"/>
    <w:rsid w:val="002655A3"/>
    <w:rsid w:val="002664DD"/>
    <w:rsid w:val="00266795"/>
    <w:rsid w:val="0026752D"/>
    <w:rsid w:val="0026779E"/>
    <w:rsid w:val="002702CE"/>
    <w:rsid w:val="0027048C"/>
    <w:rsid w:val="002715E9"/>
    <w:rsid w:val="00274CE1"/>
    <w:rsid w:val="00275A16"/>
    <w:rsid w:val="002762E0"/>
    <w:rsid w:val="00276B28"/>
    <w:rsid w:val="002777FB"/>
    <w:rsid w:val="00277A0B"/>
    <w:rsid w:val="00280258"/>
    <w:rsid w:val="0028047C"/>
    <w:rsid w:val="0028203B"/>
    <w:rsid w:val="0028259B"/>
    <w:rsid w:val="00283AC8"/>
    <w:rsid w:val="00283D4A"/>
    <w:rsid w:val="0028407E"/>
    <w:rsid w:val="002844CB"/>
    <w:rsid w:val="00285028"/>
    <w:rsid w:val="00285083"/>
    <w:rsid w:val="00285505"/>
    <w:rsid w:val="00286233"/>
    <w:rsid w:val="0029265C"/>
    <w:rsid w:val="00296326"/>
    <w:rsid w:val="002977B3"/>
    <w:rsid w:val="002A06D8"/>
    <w:rsid w:val="002A0C00"/>
    <w:rsid w:val="002A1D64"/>
    <w:rsid w:val="002A2040"/>
    <w:rsid w:val="002A3C43"/>
    <w:rsid w:val="002A43B2"/>
    <w:rsid w:val="002A5684"/>
    <w:rsid w:val="002A5D30"/>
    <w:rsid w:val="002A773A"/>
    <w:rsid w:val="002B016F"/>
    <w:rsid w:val="002B0F16"/>
    <w:rsid w:val="002B4EB4"/>
    <w:rsid w:val="002B5E47"/>
    <w:rsid w:val="002B6711"/>
    <w:rsid w:val="002B6B02"/>
    <w:rsid w:val="002C0EAE"/>
    <w:rsid w:val="002C1355"/>
    <w:rsid w:val="002C20A7"/>
    <w:rsid w:val="002C220C"/>
    <w:rsid w:val="002C2725"/>
    <w:rsid w:val="002C3AF5"/>
    <w:rsid w:val="002C4AE2"/>
    <w:rsid w:val="002C64EB"/>
    <w:rsid w:val="002C7582"/>
    <w:rsid w:val="002D0EB0"/>
    <w:rsid w:val="002D349C"/>
    <w:rsid w:val="002D4754"/>
    <w:rsid w:val="002D4A66"/>
    <w:rsid w:val="002D5A8E"/>
    <w:rsid w:val="002D61BE"/>
    <w:rsid w:val="002E2188"/>
    <w:rsid w:val="002E324D"/>
    <w:rsid w:val="002E404D"/>
    <w:rsid w:val="002E493A"/>
    <w:rsid w:val="002E56C5"/>
    <w:rsid w:val="002E5B12"/>
    <w:rsid w:val="002E60FF"/>
    <w:rsid w:val="002E6879"/>
    <w:rsid w:val="002E6B97"/>
    <w:rsid w:val="002F0D3C"/>
    <w:rsid w:val="002F11C9"/>
    <w:rsid w:val="002F166B"/>
    <w:rsid w:val="002F2CF8"/>
    <w:rsid w:val="002F63D3"/>
    <w:rsid w:val="002F774C"/>
    <w:rsid w:val="003001A4"/>
    <w:rsid w:val="0030038C"/>
    <w:rsid w:val="00300CA1"/>
    <w:rsid w:val="003036DC"/>
    <w:rsid w:val="00304C25"/>
    <w:rsid w:val="003060A8"/>
    <w:rsid w:val="00306711"/>
    <w:rsid w:val="00310EF5"/>
    <w:rsid w:val="00311A23"/>
    <w:rsid w:val="003129E4"/>
    <w:rsid w:val="00313692"/>
    <w:rsid w:val="003148BC"/>
    <w:rsid w:val="00314964"/>
    <w:rsid w:val="00315271"/>
    <w:rsid w:val="003211F9"/>
    <w:rsid w:val="0032130A"/>
    <w:rsid w:val="00321E87"/>
    <w:rsid w:val="00322E1A"/>
    <w:rsid w:val="0032496F"/>
    <w:rsid w:val="00324B23"/>
    <w:rsid w:val="00324BFB"/>
    <w:rsid w:val="00325114"/>
    <w:rsid w:val="003251F2"/>
    <w:rsid w:val="00326609"/>
    <w:rsid w:val="00326785"/>
    <w:rsid w:val="00330B5C"/>
    <w:rsid w:val="00330BD2"/>
    <w:rsid w:val="00330F8D"/>
    <w:rsid w:val="00333C39"/>
    <w:rsid w:val="0033414D"/>
    <w:rsid w:val="00335B83"/>
    <w:rsid w:val="00336ED9"/>
    <w:rsid w:val="00340839"/>
    <w:rsid w:val="003427E0"/>
    <w:rsid w:val="0034785B"/>
    <w:rsid w:val="00350000"/>
    <w:rsid w:val="00351447"/>
    <w:rsid w:val="00351618"/>
    <w:rsid w:val="00352679"/>
    <w:rsid w:val="0035319B"/>
    <w:rsid w:val="0035335C"/>
    <w:rsid w:val="003537FB"/>
    <w:rsid w:val="00354108"/>
    <w:rsid w:val="003572E2"/>
    <w:rsid w:val="003573B4"/>
    <w:rsid w:val="00357E5F"/>
    <w:rsid w:val="00360133"/>
    <w:rsid w:val="00360212"/>
    <w:rsid w:val="00361211"/>
    <w:rsid w:val="00361E6F"/>
    <w:rsid w:val="003625AB"/>
    <w:rsid w:val="00363305"/>
    <w:rsid w:val="00366529"/>
    <w:rsid w:val="00370C93"/>
    <w:rsid w:val="00370F77"/>
    <w:rsid w:val="003739C8"/>
    <w:rsid w:val="00375887"/>
    <w:rsid w:val="00375B19"/>
    <w:rsid w:val="00375EB1"/>
    <w:rsid w:val="0037681B"/>
    <w:rsid w:val="003768A3"/>
    <w:rsid w:val="00377386"/>
    <w:rsid w:val="00380EDD"/>
    <w:rsid w:val="00381C77"/>
    <w:rsid w:val="003828EE"/>
    <w:rsid w:val="00382ADF"/>
    <w:rsid w:val="00382B82"/>
    <w:rsid w:val="00383051"/>
    <w:rsid w:val="003836AD"/>
    <w:rsid w:val="00384D21"/>
    <w:rsid w:val="00387404"/>
    <w:rsid w:val="0039018A"/>
    <w:rsid w:val="003909B6"/>
    <w:rsid w:val="003911EB"/>
    <w:rsid w:val="00391C02"/>
    <w:rsid w:val="003932D7"/>
    <w:rsid w:val="00393B37"/>
    <w:rsid w:val="00393DD1"/>
    <w:rsid w:val="00394245"/>
    <w:rsid w:val="003954ED"/>
    <w:rsid w:val="00395526"/>
    <w:rsid w:val="00396058"/>
    <w:rsid w:val="003963D7"/>
    <w:rsid w:val="003973DF"/>
    <w:rsid w:val="003979AE"/>
    <w:rsid w:val="00397B2A"/>
    <w:rsid w:val="003A17A1"/>
    <w:rsid w:val="003A1BB2"/>
    <w:rsid w:val="003A23CF"/>
    <w:rsid w:val="003A2AC6"/>
    <w:rsid w:val="003A310C"/>
    <w:rsid w:val="003A37E3"/>
    <w:rsid w:val="003A3865"/>
    <w:rsid w:val="003A4C04"/>
    <w:rsid w:val="003A6446"/>
    <w:rsid w:val="003A6AA1"/>
    <w:rsid w:val="003B0AE5"/>
    <w:rsid w:val="003B0C7F"/>
    <w:rsid w:val="003B1ABB"/>
    <w:rsid w:val="003B1FDD"/>
    <w:rsid w:val="003B207A"/>
    <w:rsid w:val="003B25E8"/>
    <w:rsid w:val="003B2793"/>
    <w:rsid w:val="003B2C96"/>
    <w:rsid w:val="003B370F"/>
    <w:rsid w:val="003B5119"/>
    <w:rsid w:val="003B628D"/>
    <w:rsid w:val="003B7AAC"/>
    <w:rsid w:val="003C02B4"/>
    <w:rsid w:val="003C0592"/>
    <w:rsid w:val="003C0D0B"/>
    <w:rsid w:val="003C170E"/>
    <w:rsid w:val="003C35A4"/>
    <w:rsid w:val="003C3C79"/>
    <w:rsid w:val="003C3F23"/>
    <w:rsid w:val="003C4278"/>
    <w:rsid w:val="003C640C"/>
    <w:rsid w:val="003D07BC"/>
    <w:rsid w:val="003D2762"/>
    <w:rsid w:val="003D30CE"/>
    <w:rsid w:val="003D4877"/>
    <w:rsid w:val="003D4CAA"/>
    <w:rsid w:val="003D5965"/>
    <w:rsid w:val="003D6EF1"/>
    <w:rsid w:val="003D7107"/>
    <w:rsid w:val="003D74E0"/>
    <w:rsid w:val="003D75A2"/>
    <w:rsid w:val="003E0A1D"/>
    <w:rsid w:val="003E1EBC"/>
    <w:rsid w:val="003E2874"/>
    <w:rsid w:val="003E338D"/>
    <w:rsid w:val="003E3F19"/>
    <w:rsid w:val="003E4129"/>
    <w:rsid w:val="003E50AF"/>
    <w:rsid w:val="003E6863"/>
    <w:rsid w:val="003E7B98"/>
    <w:rsid w:val="003E7CE4"/>
    <w:rsid w:val="003E7F56"/>
    <w:rsid w:val="003F05B5"/>
    <w:rsid w:val="003F0A4B"/>
    <w:rsid w:val="003F2A06"/>
    <w:rsid w:val="003F2E2E"/>
    <w:rsid w:val="003F2F71"/>
    <w:rsid w:val="003F32C9"/>
    <w:rsid w:val="003F3DEB"/>
    <w:rsid w:val="003F5934"/>
    <w:rsid w:val="003F5C52"/>
    <w:rsid w:val="003F60CE"/>
    <w:rsid w:val="003F72A0"/>
    <w:rsid w:val="00400640"/>
    <w:rsid w:val="004010C8"/>
    <w:rsid w:val="00402FF6"/>
    <w:rsid w:val="0040475D"/>
    <w:rsid w:val="00405883"/>
    <w:rsid w:val="0040624F"/>
    <w:rsid w:val="00410C90"/>
    <w:rsid w:val="00410F5B"/>
    <w:rsid w:val="00411BEB"/>
    <w:rsid w:val="00411E4D"/>
    <w:rsid w:val="00412C6D"/>
    <w:rsid w:val="00413263"/>
    <w:rsid w:val="00413367"/>
    <w:rsid w:val="0041677E"/>
    <w:rsid w:val="00416A63"/>
    <w:rsid w:val="00417980"/>
    <w:rsid w:val="00417DAB"/>
    <w:rsid w:val="00421379"/>
    <w:rsid w:val="00423FBD"/>
    <w:rsid w:val="0042535E"/>
    <w:rsid w:val="00425E15"/>
    <w:rsid w:val="00426016"/>
    <w:rsid w:val="0042692E"/>
    <w:rsid w:val="004269CC"/>
    <w:rsid w:val="00426A96"/>
    <w:rsid w:val="00426B6A"/>
    <w:rsid w:val="00427C8A"/>
    <w:rsid w:val="004301FB"/>
    <w:rsid w:val="00430A0C"/>
    <w:rsid w:val="00430D7A"/>
    <w:rsid w:val="0043192E"/>
    <w:rsid w:val="00432DA9"/>
    <w:rsid w:val="004330C2"/>
    <w:rsid w:val="00433574"/>
    <w:rsid w:val="004336F0"/>
    <w:rsid w:val="0043399E"/>
    <w:rsid w:val="0043408C"/>
    <w:rsid w:val="0043460F"/>
    <w:rsid w:val="0043497B"/>
    <w:rsid w:val="004354E8"/>
    <w:rsid w:val="0043721F"/>
    <w:rsid w:val="004372C9"/>
    <w:rsid w:val="00437BBD"/>
    <w:rsid w:val="00440BA4"/>
    <w:rsid w:val="00441947"/>
    <w:rsid w:val="0044204A"/>
    <w:rsid w:val="0044236B"/>
    <w:rsid w:val="004430F9"/>
    <w:rsid w:val="0044310F"/>
    <w:rsid w:val="0044418A"/>
    <w:rsid w:val="00444F88"/>
    <w:rsid w:val="00445161"/>
    <w:rsid w:val="00446CE1"/>
    <w:rsid w:val="00447D9E"/>
    <w:rsid w:val="0045444D"/>
    <w:rsid w:val="00455902"/>
    <w:rsid w:val="0045632B"/>
    <w:rsid w:val="0045782A"/>
    <w:rsid w:val="004578B1"/>
    <w:rsid w:val="00457CD8"/>
    <w:rsid w:val="00457E5D"/>
    <w:rsid w:val="00460121"/>
    <w:rsid w:val="00460681"/>
    <w:rsid w:val="00461D57"/>
    <w:rsid w:val="004628E3"/>
    <w:rsid w:val="00462C4F"/>
    <w:rsid w:val="00465987"/>
    <w:rsid w:val="00466259"/>
    <w:rsid w:val="00470CD5"/>
    <w:rsid w:val="004720FB"/>
    <w:rsid w:val="0047224C"/>
    <w:rsid w:val="00472C4A"/>
    <w:rsid w:val="00472C64"/>
    <w:rsid w:val="004749B4"/>
    <w:rsid w:val="00474CE2"/>
    <w:rsid w:val="00475044"/>
    <w:rsid w:val="00475327"/>
    <w:rsid w:val="00475594"/>
    <w:rsid w:val="004759C6"/>
    <w:rsid w:val="00476EBA"/>
    <w:rsid w:val="00480019"/>
    <w:rsid w:val="004803B0"/>
    <w:rsid w:val="00480C32"/>
    <w:rsid w:val="004824D0"/>
    <w:rsid w:val="00482C00"/>
    <w:rsid w:val="0048309C"/>
    <w:rsid w:val="00483FE0"/>
    <w:rsid w:val="004843E1"/>
    <w:rsid w:val="004872D8"/>
    <w:rsid w:val="00487590"/>
    <w:rsid w:val="004875EC"/>
    <w:rsid w:val="004876E4"/>
    <w:rsid w:val="00490625"/>
    <w:rsid w:val="00491F60"/>
    <w:rsid w:val="0049420C"/>
    <w:rsid w:val="00495059"/>
    <w:rsid w:val="00496863"/>
    <w:rsid w:val="004968AB"/>
    <w:rsid w:val="00496A27"/>
    <w:rsid w:val="00497C79"/>
    <w:rsid w:val="00497EE2"/>
    <w:rsid w:val="004A205E"/>
    <w:rsid w:val="004A2A51"/>
    <w:rsid w:val="004A2B02"/>
    <w:rsid w:val="004A34B6"/>
    <w:rsid w:val="004A4661"/>
    <w:rsid w:val="004A4984"/>
    <w:rsid w:val="004A58A7"/>
    <w:rsid w:val="004A73EB"/>
    <w:rsid w:val="004A75C7"/>
    <w:rsid w:val="004B0546"/>
    <w:rsid w:val="004B1EA5"/>
    <w:rsid w:val="004B4D2A"/>
    <w:rsid w:val="004B54B6"/>
    <w:rsid w:val="004B55A7"/>
    <w:rsid w:val="004B7398"/>
    <w:rsid w:val="004B772B"/>
    <w:rsid w:val="004C0C85"/>
    <w:rsid w:val="004C1698"/>
    <w:rsid w:val="004C1B0D"/>
    <w:rsid w:val="004C44C5"/>
    <w:rsid w:val="004C46AD"/>
    <w:rsid w:val="004C5DDB"/>
    <w:rsid w:val="004C678F"/>
    <w:rsid w:val="004C69B5"/>
    <w:rsid w:val="004C6B7F"/>
    <w:rsid w:val="004C7D41"/>
    <w:rsid w:val="004D04B1"/>
    <w:rsid w:val="004D0907"/>
    <w:rsid w:val="004D18F0"/>
    <w:rsid w:val="004D31C1"/>
    <w:rsid w:val="004D36A1"/>
    <w:rsid w:val="004D5CF7"/>
    <w:rsid w:val="004D6E4B"/>
    <w:rsid w:val="004D7474"/>
    <w:rsid w:val="004E018D"/>
    <w:rsid w:val="004E085B"/>
    <w:rsid w:val="004E0C48"/>
    <w:rsid w:val="004E1033"/>
    <w:rsid w:val="004E1A6F"/>
    <w:rsid w:val="004E22A9"/>
    <w:rsid w:val="004E2ABC"/>
    <w:rsid w:val="004E3B25"/>
    <w:rsid w:val="004E4442"/>
    <w:rsid w:val="004E4722"/>
    <w:rsid w:val="004E4E2B"/>
    <w:rsid w:val="004E6257"/>
    <w:rsid w:val="004E66DD"/>
    <w:rsid w:val="004E78AD"/>
    <w:rsid w:val="004F014D"/>
    <w:rsid w:val="004F03DD"/>
    <w:rsid w:val="004F0509"/>
    <w:rsid w:val="004F1319"/>
    <w:rsid w:val="004F14E1"/>
    <w:rsid w:val="004F1637"/>
    <w:rsid w:val="004F364C"/>
    <w:rsid w:val="004F39F3"/>
    <w:rsid w:val="004F3F3D"/>
    <w:rsid w:val="004F4E46"/>
    <w:rsid w:val="004F5911"/>
    <w:rsid w:val="004F62DC"/>
    <w:rsid w:val="005025ED"/>
    <w:rsid w:val="0050286B"/>
    <w:rsid w:val="00503C36"/>
    <w:rsid w:val="00503FE4"/>
    <w:rsid w:val="00504D8D"/>
    <w:rsid w:val="00504FA7"/>
    <w:rsid w:val="0050580C"/>
    <w:rsid w:val="00506FB8"/>
    <w:rsid w:val="00507038"/>
    <w:rsid w:val="0050713B"/>
    <w:rsid w:val="0051000B"/>
    <w:rsid w:val="00510361"/>
    <w:rsid w:val="00510B45"/>
    <w:rsid w:val="00511050"/>
    <w:rsid w:val="00511E8C"/>
    <w:rsid w:val="00512125"/>
    <w:rsid w:val="00512E21"/>
    <w:rsid w:val="00512ED4"/>
    <w:rsid w:val="005138C6"/>
    <w:rsid w:val="005138E6"/>
    <w:rsid w:val="00515448"/>
    <w:rsid w:val="00515F82"/>
    <w:rsid w:val="00516B68"/>
    <w:rsid w:val="00517461"/>
    <w:rsid w:val="00517BCF"/>
    <w:rsid w:val="00522DC2"/>
    <w:rsid w:val="005231E2"/>
    <w:rsid w:val="00525284"/>
    <w:rsid w:val="005267A5"/>
    <w:rsid w:val="00526866"/>
    <w:rsid w:val="00527A84"/>
    <w:rsid w:val="00530C86"/>
    <w:rsid w:val="00531952"/>
    <w:rsid w:val="00531F1A"/>
    <w:rsid w:val="00532520"/>
    <w:rsid w:val="005327FB"/>
    <w:rsid w:val="005339D4"/>
    <w:rsid w:val="0053432F"/>
    <w:rsid w:val="00535378"/>
    <w:rsid w:val="0053634B"/>
    <w:rsid w:val="00537C1D"/>
    <w:rsid w:val="005401E9"/>
    <w:rsid w:val="00540838"/>
    <w:rsid w:val="00540890"/>
    <w:rsid w:val="00540DFC"/>
    <w:rsid w:val="00540E28"/>
    <w:rsid w:val="0054300F"/>
    <w:rsid w:val="00544310"/>
    <w:rsid w:val="005448D4"/>
    <w:rsid w:val="00546618"/>
    <w:rsid w:val="0054735F"/>
    <w:rsid w:val="00550A22"/>
    <w:rsid w:val="0055140F"/>
    <w:rsid w:val="00551A23"/>
    <w:rsid w:val="00554880"/>
    <w:rsid w:val="005564EF"/>
    <w:rsid w:val="0055675B"/>
    <w:rsid w:val="00556ECE"/>
    <w:rsid w:val="00557704"/>
    <w:rsid w:val="00557FBC"/>
    <w:rsid w:val="00560CCA"/>
    <w:rsid w:val="00561B33"/>
    <w:rsid w:val="005621A9"/>
    <w:rsid w:val="00562D6D"/>
    <w:rsid w:val="00563A69"/>
    <w:rsid w:val="00563C10"/>
    <w:rsid w:val="005653CE"/>
    <w:rsid w:val="00565FBD"/>
    <w:rsid w:val="00566EA3"/>
    <w:rsid w:val="00567E68"/>
    <w:rsid w:val="00570380"/>
    <w:rsid w:val="00570D08"/>
    <w:rsid w:val="00571CA2"/>
    <w:rsid w:val="005727DB"/>
    <w:rsid w:val="00573E50"/>
    <w:rsid w:val="005740A3"/>
    <w:rsid w:val="00575302"/>
    <w:rsid w:val="00580AC8"/>
    <w:rsid w:val="00583213"/>
    <w:rsid w:val="00583CBD"/>
    <w:rsid w:val="00583FC6"/>
    <w:rsid w:val="00585773"/>
    <w:rsid w:val="005918E9"/>
    <w:rsid w:val="00592088"/>
    <w:rsid w:val="00593795"/>
    <w:rsid w:val="00593D35"/>
    <w:rsid w:val="0059598C"/>
    <w:rsid w:val="00597021"/>
    <w:rsid w:val="005970E7"/>
    <w:rsid w:val="005972BE"/>
    <w:rsid w:val="00597AE2"/>
    <w:rsid w:val="00597FF3"/>
    <w:rsid w:val="005A35D0"/>
    <w:rsid w:val="005A3A24"/>
    <w:rsid w:val="005A3F62"/>
    <w:rsid w:val="005A7426"/>
    <w:rsid w:val="005A7559"/>
    <w:rsid w:val="005A784D"/>
    <w:rsid w:val="005B0D39"/>
    <w:rsid w:val="005B132B"/>
    <w:rsid w:val="005B1C5F"/>
    <w:rsid w:val="005B268E"/>
    <w:rsid w:val="005B2E76"/>
    <w:rsid w:val="005B410D"/>
    <w:rsid w:val="005B68A4"/>
    <w:rsid w:val="005B6EF0"/>
    <w:rsid w:val="005C15E4"/>
    <w:rsid w:val="005C1A90"/>
    <w:rsid w:val="005C1B60"/>
    <w:rsid w:val="005C1C4B"/>
    <w:rsid w:val="005C1D5D"/>
    <w:rsid w:val="005C2C19"/>
    <w:rsid w:val="005C31A9"/>
    <w:rsid w:val="005C4CDA"/>
    <w:rsid w:val="005C501E"/>
    <w:rsid w:val="005C6C9E"/>
    <w:rsid w:val="005C7483"/>
    <w:rsid w:val="005C7B10"/>
    <w:rsid w:val="005C7C01"/>
    <w:rsid w:val="005D169B"/>
    <w:rsid w:val="005D1A23"/>
    <w:rsid w:val="005D369B"/>
    <w:rsid w:val="005D391F"/>
    <w:rsid w:val="005D4428"/>
    <w:rsid w:val="005D4EF0"/>
    <w:rsid w:val="005D6591"/>
    <w:rsid w:val="005D6BF0"/>
    <w:rsid w:val="005D6D5A"/>
    <w:rsid w:val="005E00AE"/>
    <w:rsid w:val="005E041B"/>
    <w:rsid w:val="005E0AC7"/>
    <w:rsid w:val="005E412E"/>
    <w:rsid w:val="005E41A5"/>
    <w:rsid w:val="005E440A"/>
    <w:rsid w:val="005E613B"/>
    <w:rsid w:val="005F04ED"/>
    <w:rsid w:val="005F251C"/>
    <w:rsid w:val="005F292F"/>
    <w:rsid w:val="005F3E9D"/>
    <w:rsid w:val="005F449E"/>
    <w:rsid w:val="005F60A3"/>
    <w:rsid w:val="005F67F9"/>
    <w:rsid w:val="005F6DDE"/>
    <w:rsid w:val="006006D4"/>
    <w:rsid w:val="00600B33"/>
    <w:rsid w:val="0060192A"/>
    <w:rsid w:val="00602F12"/>
    <w:rsid w:val="00603B1D"/>
    <w:rsid w:val="006055E4"/>
    <w:rsid w:val="00605732"/>
    <w:rsid w:val="00610CE8"/>
    <w:rsid w:val="0061136D"/>
    <w:rsid w:val="0061147D"/>
    <w:rsid w:val="00611503"/>
    <w:rsid w:val="00611B11"/>
    <w:rsid w:val="00612A54"/>
    <w:rsid w:val="00612DFB"/>
    <w:rsid w:val="0061303B"/>
    <w:rsid w:val="0061378C"/>
    <w:rsid w:val="00613D2C"/>
    <w:rsid w:val="00614387"/>
    <w:rsid w:val="006176CA"/>
    <w:rsid w:val="006178DE"/>
    <w:rsid w:val="00617C23"/>
    <w:rsid w:val="00617D26"/>
    <w:rsid w:val="006203C1"/>
    <w:rsid w:val="00621438"/>
    <w:rsid w:val="0062192E"/>
    <w:rsid w:val="00624174"/>
    <w:rsid w:val="00626EF8"/>
    <w:rsid w:val="0062704E"/>
    <w:rsid w:val="006272AA"/>
    <w:rsid w:val="00631C11"/>
    <w:rsid w:val="00631F57"/>
    <w:rsid w:val="006345D9"/>
    <w:rsid w:val="006411F2"/>
    <w:rsid w:val="00641607"/>
    <w:rsid w:val="006423A6"/>
    <w:rsid w:val="00642447"/>
    <w:rsid w:val="00642DEE"/>
    <w:rsid w:val="0064440E"/>
    <w:rsid w:val="0064490A"/>
    <w:rsid w:val="006464BC"/>
    <w:rsid w:val="0064663F"/>
    <w:rsid w:val="0064685C"/>
    <w:rsid w:val="006470D3"/>
    <w:rsid w:val="00650847"/>
    <w:rsid w:val="006519CB"/>
    <w:rsid w:val="00651A5D"/>
    <w:rsid w:val="00653A10"/>
    <w:rsid w:val="0065414D"/>
    <w:rsid w:val="00655B0C"/>
    <w:rsid w:val="006570E9"/>
    <w:rsid w:val="0066168B"/>
    <w:rsid w:val="00661C3A"/>
    <w:rsid w:val="0066208C"/>
    <w:rsid w:val="0066343D"/>
    <w:rsid w:val="0066442C"/>
    <w:rsid w:val="00664AD6"/>
    <w:rsid w:val="00665423"/>
    <w:rsid w:val="00665B41"/>
    <w:rsid w:val="00665E56"/>
    <w:rsid w:val="00665F38"/>
    <w:rsid w:val="0067106B"/>
    <w:rsid w:val="0067438C"/>
    <w:rsid w:val="00675537"/>
    <w:rsid w:val="00677F69"/>
    <w:rsid w:val="00680370"/>
    <w:rsid w:val="006808B9"/>
    <w:rsid w:val="00680C23"/>
    <w:rsid w:val="0068121A"/>
    <w:rsid w:val="00681729"/>
    <w:rsid w:val="00682C2E"/>
    <w:rsid w:val="00682EB6"/>
    <w:rsid w:val="0068332B"/>
    <w:rsid w:val="00683473"/>
    <w:rsid w:val="00683C65"/>
    <w:rsid w:val="00684ECC"/>
    <w:rsid w:val="00685694"/>
    <w:rsid w:val="006857D8"/>
    <w:rsid w:val="00686EE1"/>
    <w:rsid w:val="0068728F"/>
    <w:rsid w:val="00690EE4"/>
    <w:rsid w:val="00691E7A"/>
    <w:rsid w:val="006927E4"/>
    <w:rsid w:val="00694243"/>
    <w:rsid w:val="00694C70"/>
    <w:rsid w:val="00697F9F"/>
    <w:rsid w:val="006A0D0B"/>
    <w:rsid w:val="006A1C5D"/>
    <w:rsid w:val="006A1FCB"/>
    <w:rsid w:val="006A601E"/>
    <w:rsid w:val="006A6352"/>
    <w:rsid w:val="006A6754"/>
    <w:rsid w:val="006A6D73"/>
    <w:rsid w:val="006A6F6A"/>
    <w:rsid w:val="006B0891"/>
    <w:rsid w:val="006B1062"/>
    <w:rsid w:val="006B254A"/>
    <w:rsid w:val="006B2F2F"/>
    <w:rsid w:val="006B346A"/>
    <w:rsid w:val="006B3621"/>
    <w:rsid w:val="006B455C"/>
    <w:rsid w:val="006B5D62"/>
    <w:rsid w:val="006B6650"/>
    <w:rsid w:val="006B77D1"/>
    <w:rsid w:val="006C03E5"/>
    <w:rsid w:val="006C0962"/>
    <w:rsid w:val="006C18E9"/>
    <w:rsid w:val="006C1E05"/>
    <w:rsid w:val="006C2636"/>
    <w:rsid w:val="006C3085"/>
    <w:rsid w:val="006C3992"/>
    <w:rsid w:val="006C4405"/>
    <w:rsid w:val="006C4F29"/>
    <w:rsid w:val="006C71F6"/>
    <w:rsid w:val="006D08F4"/>
    <w:rsid w:val="006D1146"/>
    <w:rsid w:val="006D35CD"/>
    <w:rsid w:val="006D3792"/>
    <w:rsid w:val="006D5D0F"/>
    <w:rsid w:val="006D6732"/>
    <w:rsid w:val="006D695D"/>
    <w:rsid w:val="006D786A"/>
    <w:rsid w:val="006D7F0C"/>
    <w:rsid w:val="006E02D1"/>
    <w:rsid w:val="006E203B"/>
    <w:rsid w:val="006E32D7"/>
    <w:rsid w:val="006E38C2"/>
    <w:rsid w:val="006E4D56"/>
    <w:rsid w:val="006E5714"/>
    <w:rsid w:val="006E6EA7"/>
    <w:rsid w:val="006E770D"/>
    <w:rsid w:val="006F0B36"/>
    <w:rsid w:val="006F1C85"/>
    <w:rsid w:val="006F3A7C"/>
    <w:rsid w:val="006F4770"/>
    <w:rsid w:val="006F5152"/>
    <w:rsid w:val="00700030"/>
    <w:rsid w:val="00701D20"/>
    <w:rsid w:val="00701D4B"/>
    <w:rsid w:val="007021D6"/>
    <w:rsid w:val="00704E54"/>
    <w:rsid w:val="00705091"/>
    <w:rsid w:val="00705207"/>
    <w:rsid w:val="00706F04"/>
    <w:rsid w:val="00707596"/>
    <w:rsid w:val="0071196A"/>
    <w:rsid w:val="0071279C"/>
    <w:rsid w:val="00712B81"/>
    <w:rsid w:val="00713C7B"/>
    <w:rsid w:val="00713FC5"/>
    <w:rsid w:val="007142ED"/>
    <w:rsid w:val="00714C42"/>
    <w:rsid w:val="007151DC"/>
    <w:rsid w:val="007154F0"/>
    <w:rsid w:val="00715759"/>
    <w:rsid w:val="00715B58"/>
    <w:rsid w:val="007169F5"/>
    <w:rsid w:val="00717183"/>
    <w:rsid w:val="0071725B"/>
    <w:rsid w:val="007211A0"/>
    <w:rsid w:val="00721934"/>
    <w:rsid w:val="00721E38"/>
    <w:rsid w:val="00722828"/>
    <w:rsid w:val="0072396F"/>
    <w:rsid w:val="00723DE9"/>
    <w:rsid w:val="00724DC2"/>
    <w:rsid w:val="00727117"/>
    <w:rsid w:val="007271AF"/>
    <w:rsid w:val="007273E6"/>
    <w:rsid w:val="007276AC"/>
    <w:rsid w:val="007307EA"/>
    <w:rsid w:val="007311A9"/>
    <w:rsid w:val="007325DC"/>
    <w:rsid w:val="0073267F"/>
    <w:rsid w:val="0073287C"/>
    <w:rsid w:val="0073611C"/>
    <w:rsid w:val="00736194"/>
    <w:rsid w:val="007403DD"/>
    <w:rsid w:val="0074109B"/>
    <w:rsid w:val="00741651"/>
    <w:rsid w:val="00741F25"/>
    <w:rsid w:val="00742389"/>
    <w:rsid w:val="007424A2"/>
    <w:rsid w:val="0074280B"/>
    <w:rsid w:val="00742811"/>
    <w:rsid w:val="00744EE0"/>
    <w:rsid w:val="00745476"/>
    <w:rsid w:val="0074548B"/>
    <w:rsid w:val="00746036"/>
    <w:rsid w:val="007466CC"/>
    <w:rsid w:val="00747156"/>
    <w:rsid w:val="00747C15"/>
    <w:rsid w:val="00752A20"/>
    <w:rsid w:val="00754D8F"/>
    <w:rsid w:val="007559DD"/>
    <w:rsid w:val="00756456"/>
    <w:rsid w:val="00757F80"/>
    <w:rsid w:val="007609B3"/>
    <w:rsid w:val="00761979"/>
    <w:rsid w:val="0076258A"/>
    <w:rsid w:val="00762917"/>
    <w:rsid w:val="00763B6E"/>
    <w:rsid w:val="00763F46"/>
    <w:rsid w:val="00764351"/>
    <w:rsid w:val="00764E0C"/>
    <w:rsid w:val="00764EBB"/>
    <w:rsid w:val="00765E02"/>
    <w:rsid w:val="00765EA1"/>
    <w:rsid w:val="0076600A"/>
    <w:rsid w:val="00766C6A"/>
    <w:rsid w:val="00766EF5"/>
    <w:rsid w:val="007717B2"/>
    <w:rsid w:val="00771B10"/>
    <w:rsid w:val="00772C6B"/>
    <w:rsid w:val="00772CF4"/>
    <w:rsid w:val="007737C4"/>
    <w:rsid w:val="00774FDA"/>
    <w:rsid w:val="007752CC"/>
    <w:rsid w:val="00776766"/>
    <w:rsid w:val="00777073"/>
    <w:rsid w:val="00780F85"/>
    <w:rsid w:val="007826A3"/>
    <w:rsid w:val="00782BD3"/>
    <w:rsid w:val="00783359"/>
    <w:rsid w:val="007846B9"/>
    <w:rsid w:val="00785148"/>
    <w:rsid w:val="0078574F"/>
    <w:rsid w:val="0078679F"/>
    <w:rsid w:val="00787852"/>
    <w:rsid w:val="00790EAD"/>
    <w:rsid w:val="0079145B"/>
    <w:rsid w:val="00791AAB"/>
    <w:rsid w:val="007933B9"/>
    <w:rsid w:val="00795F80"/>
    <w:rsid w:val="007A17AE"/>
    <w:rsid w:val="007A2F4C"/>
    <w:rsid w:val="007A369E"/>
    <w:rsid w:val="007A5E50"/>
    <w:rsid w:val="007A79C9"/>
    <w:rsid w:val="007B104A"/>
    <w:rsid w:val="007B10A2"/>
    <w:rsid w:val="007B1915"/>
    <w:rsid w:val="007B3138"/>
    <w:rsid w:val="007B3740"/>
    <w:rsid w:val="007B4610"/>
    <w:rsid w:val="007B4852"/>
    <w:rsid w:val="007B5442"/>
    <w:rsid w:val="007B5569"/>
    <w:rsid w:val="007B5D35"/>
    <w:rsid w:val="007B72E5"/>
    <w:rsid w:val="007B7CB6"/>
    <w:rsid w:val="007B7E11"/>
    <w:rsid w:val="007C0538"/>
    <w:rsid w:val="007C0E8C"/>
    <w:rsid w:val="007C1667"/>
    <w:rsid w:val="007C1A99"/>
    <w:rsid w:val="007C42BD"/>
    <w:rsid w:val="007C4F12"/>
    <w:rsid w:val="007C6FE9"/>
    <w:rsid w:val="007C7977"/>
    <w:rsid w:val="007C7C80"/>
    <w:rsid w:val="007D0C24"/>
    <w:rsid w:val="007D0D42"/>
    <w:rsid w:val="007D0F2B"/>
    <w:rsid w:val="007D18B2"/>
    <w:rsid w:val="007D25DF"/>
    <w:rsid w:val="007D26DA"/>
    <w:rsid w:val="007D4891"/>
    <w:rsid w:val="007D4A59"/>
    <w:rsid w:val="007D5B99"/>
    <w:rsid w:val="007D5D79"/>
    <w:rsid w:val="007D737D"/>
    <w:rsid w:val="007E028F"/>
    <w:rsid w:val="007E35DB"/>
    <w:rsid w:val="007E3DA5"/>
    <w:rsid w:val="007E4A30"/>
    <w:rsid w:val="007E535E"/>
    <w:rsid w:val="007E561E"/>
    <w:rsid w:val="007E65E9"/>
    <w:rsid w:val="007E6989"/>
    <w:rsid w:val="007E6B99"/>
    <w:rsid w:val="007E726B"/>
    <w:rsid w:val="007E7E23"/>
    <w:rsid w:val="007F0135"/>
    <w:rsid w:val="007F4A9F"/>
    <w:rsid w:val="007F5D7C"/>
    <w:rsid w:val="007F6B58"/>
    <w:rsid w:val="007F6E5E"/>
    <w:rsid w:val="007F701D"/>
    <w:rsid w:val="007F73C1"/>
    <w:rsid w:val="007F7982"/>
    <w:rsid w:val="00800008"/>
    <w:rsid w:val="0080065E"/>
    <w:rsid w:val="008016C3"/>
    <w:rsid w:val="00801BD2"/>
    <w:rsid w:val="008038DC"/>
    <w:rsid w:val="008067A3"/>
    <w:rsid w:val="00810561"/>
    <w:rsid w:val="00810848"/>
    <w:rsid w:val="00811F72"/>
    <w:rsid w:val="00812FA0"/>
    <w:rsid w:val="00813091"/>
    <w:rsid w:val="00813BE9"/>
    <w:rsid w:val="00814109"/>
    <w:rsid w:val="0081467A"/>
    <w:rsid w:val="008152EB"/>
    <w:rsid w:val="00815FD4"/>
    <w:rsid w:val="0081774B"/>
    <w:rsid w:val="00820B19"/>
    <w:rsid w:val="00822253"/>
    <w:rsid w:val="00822620"/>
    <w:rsid w:val="00822C48"/>
    <w:rsid w:val="00822D21"/>
    <w:rsid w:val="00822E01"/>
    <w:rsid w:val="00823B75"/>
    <w:rsid w:val="00823DA9"/>
    <w:rsid w:val="0082406E"/>
    <w:rsid w:val="0082443C"/>
    <w:rsid w:val="008265FE"/>
    <w:rsid w:val="008274B6"/>
    <w:rsid w:val="008300BA"/>
    <w:rsid w:val="00830707"/>
    <w:rsid w:val="00830C60"/>
    <w:rsid w:val="0083174A"/>
    <w:rsid w:val="00831822"/>
    <w:rsid w:val="0083494A"/>
    <w:rsid w:val="00834B8A"/>
    <w:rsid w:val="008354A2"/>
    <w:rsid w:val="008355FF"/>
    <w:rsid w:val="00835BEC"/>
    <w:rsid w:val="00836A16"/>
    <w:rsid w:val="00841171"/>
    <w:rsid w:val="008444A6"/>
    <w:rsid w:val="00846DCA"/>
    <w:rsid w:val="00846FF8"/>
    <w:rsid w:val="00847A42"/>
    <w:rsid w:val="00847CDD"/>
    <w:rsid w:val="008503FD"/>
    <w:rsid w:val="00850D6E"/>
    <w:rsid w:val="008511A3"/>
    <w:rsid w:val="0085175A"/>
    <w:rsid w:val="008521DD"/>
    <w:rsid w:val="0085249F"/>
    <w:rsid w:val="0085312F"/>
    <w:rsid w:val="008534A5"/>
    <w:rsid w:val="00853B21"/>
    <w:rsid w:val="00854F34"/>
    <w:rsid w:val="00857363"/>
    <w:rsid w:val="00857C89"/>
    <w:rsid w:val="0086171B"/>
    <w:rsid w:val="00861B89"/>
    <w:rsid w:val="00862ADB"/>
    <w:rsid w:val="00864887"/>
    <w:rsid w:val="00865116"/>
    <w:rsid w:val="00865449"/>
    <w:rsid w:val="0086646A"/>
    <w:rsid w:val="00866C38"/>
    <w:rsid w:val="00867141"/>
    <w:rsid w:val="0086719D"/>
    <w:rsid w:val="008674AC"/>
    <w:rsid w:val="00867C7F"/>
    <w:rsid w:val="0087014D"/>
    <w:rsid w:val="008702F8"/>
    <w:rsid w:val="0087052D"/>
    <w:rsid w:val="008705D6"/>
    <w:rsid w:val="00870CD0"/>
    <w:rsid w:val="00871602"/>
    <w:rsid w:val="00871BBE"/>
    <w:rsid w:val="00872BFC"/>
    <w:rsid w:val="00873C51"/>
    <w:rsid w:val="00873E0E"/>
    <w:rsid w:val="0087447C"/>
    <w:rsid w:val="0087743C"/>
    <w:rsid w:val="00877C91"/>
    <w:rsid w:val="008800F3"/>
    <w:rsid w:val="00881530"/>
    <w:rsid w:val="0088180D"/>
    <w:rsid w:val="00881A2A"/>
    <w:rsid w:val="0088219C"/>
    <w:rsid w:val="00882CAB"/>
    <w:rsid w:val="00883F81"/>
    <w:rsid w:val="0088440A"/>
    <w:rsid w:val="00890388"/>
    <w:rsid w:val="00890B05"/>
    <w:rsid w:val="0089113B"/>
    <w:rsid w:val="00892056"/>
    <w:rsid w:val="00894151"/>
    <w:rsid w:val="0089581D"/>
    <w:rsid w:val="008968A2"/>
    <w:rsid w:val="008970F4"/>
    <w:rsid w:val="008A06CB"/>
    <w:rsid w:val="008A0F19"/>
    <w:rsid w:val="008A158F"/>
    <w:rsid w:val="008A25FA"/>
    <w:rsid w:val="008A3231"/>
    <w:rsid w:val="008A4101"/>
    <w:rsid w:val="008A4539"/>
    <w:rsid w:val="008A4ECD"/>
    <w:rsid w:val="008A5F7A"/>
    <w:rsid w:val="008A6C9A"/>
    <w:rsid w:val="008A7AED"/>
    <w:rsid w:val="008A7EF8"/>
    <w:rsid w:val="008B2BDD"/>
    <w:rsid w:val="008B30E4"/>
    <w:rsid w:val="008B3E90"/>
    <w:rsid w:val="008B3EE4"/>
    <w:rsid w:val="008B4D91"/>
    <w:rsid w:val="008B50BA"/>
    <w:rsid w:val="008B5261"/>
    <w:rsid w:val="008B5704"/>
    <w:rsid w:val="008B7E6D"/>
    <w:rsid w:val="008C0A98"/>
    <w:rsid w:val="008C135F"/>
    <w:rsid w:val="008C1A59"/>
    <w:rsid w:val="008C1D03"/>
    <w:rsid w:val="008C2CD3"/>
    <w:rsid w:val="008C3C49"/>
    <w:rsid w:val="008C3DF0"/>
    <w:rsid w:val="008C53AA"/>
    <w:rsid w:val="008C5A4A"/>
    <w:rsid w:val="008C5E7D"/>
    <w:rsid w:val="008C6894"/>
    <w:rsid w:val="008C69AB"/>
    <w:rsid w:val="008D1CEE"/>
    <w:rsid w:val="008D20E8"/>
    <w:rsid w:val="008D4F9D"/>
    <w:rsid w:val="008D56E2"/>
    <w:rsid w:val="008D57D4"/>
    <w:rsid w:val="008D6572"/>
    <w:rsid w:val="008D6E73"/>
    <w:rsid w:val="008D7B70"/>
    <w:rsid w:val="008E0193"/>
    <w:rsid w:val="008E13F6"/>
    <w:rsid w:val="008E3300"/>
    <w:rsid w:val="008E3B35"/>
    <w:rsid w:val="008E3CAA"/>
    <w:rsid w:val="008E451A"/>
    <w:rsid w:val="008E4A9F"/>
    <w:rsid w:val="008E4FEE"/>
    <w:rsid w:val="008E5549"/>
    <w:rsid w:val="008E5BE6"/>
    <w:rsid w:val="008E673A"/>
    <w:rsid w:val="008E6ADA"/>
    <w:rsid w:val="008E6CB9"/>
    <w:rsid w:val="008E7B04"/>
    <w:rsid w:val="008E7EBB"/>
    <w:rsid w:val="008F10B6"/>
    <w:rsid w:val="008F22D5"/>
    <w:rsid w:val="008F247D"/>
    <w:rsid w:val="008F2879"/>
    <w:rsid w:val="008F2D50"/>
    <w:rsid w:val="008F2FA9"/>
    <w:rsid w:val="008F301C"/>
    <w:rsid w:val="008F38E0"/>
    <w:rsid w:val="008F3A75"/>
    <w:rsid w:val="008F5AE6"/>
    <w:rsid w:val="008F7925"/>
    <w:rsid w:val="009003CE"/>
    <w:rsid w:val="00901D3C"/>
    <w:rsid w:val="009031DA"/>
    <w:rsid w:val="00904D51"/>
    <w:rsid w:val="00906D77"/>
    <w:rsid w:val="00907D96"/>
    <w:rsid w:val="00910486"/>
    <w:rsid w:val="00911CD5"/>
    <w:rsid w:val="00912426"/>
    <w:rsid w:val="0091378F"/>
    <w:rsid w:val="0091466E"/>
    <w:rsid w:val="009148EC"/>
    <w:rsid w:val="00914B2C"/>
    <w:rsid w:val="00915307"/>
    <w:rsid w:val="0091577C"/>
    <w:rsid w:val="00916172"/>
    <w:rsid w:val="009162F1"/>
    <w:rsid w:val="00916653"/>
    <w:rsid w:val="00916B7E"/>
    <w:rsid w:val="009176B1"/>
    <w:rsid w:val="00917B63"/>
    <w:rsid w:val="0092001B"/>
    <w:rsid w:val="00920445"/>
    <w:rsid w:val="00921055"/>
    <w:rsid w:val="00921DCB"/>
    <w:rsid w:val="00922754"/>
    <w:rsid w:val="00922BA1"/>
    <w:rsid w:val="009249B7"/>
    <w:rsid w:val="00924FD5"/>
    <w:rsid w:val="00925A59"/>
    <w:rsid w:val="00925F52"/>
    <w:rsid w:val="00927253"/>
    <w:rsid w:val="0092745D"/>
    <w:rsid w:val="009301FC"/>
    <w:rsid w:val="00930E73"/>
    <w:rsid w:val="00933FDD"/>
    <w:rsid w:val="0093589B"/>
    <w:rsid w:val="00935945"/>
    <w:rsid w:val="00940096"/>
    <w:rsid w:val="0094103E"/>
    <w:rsid w:val="009442B9"/>
    <w:rsid w:val="009456B7"/>
    <w:rsid w:val="00945961"/>
    <w:rsid w:val="00945B14"/>
    <w:rsid w:val="00945D10"/>
    <w:rsid w:val="009475B4"/>
    <w:rsid w:val="00947A2A"/>
    <w:rsid w:val="0095010E"/>
    <w:rsid w:val="0095285E"/>
    <w:rsid w:val="00952B36"/>
    <w:rsid w:val="00952DFC"/>
    <w:rsid w:val="009530AA"/>
    <w:rsid w:val="0095311E"/>
    <w:rsid w:val="00953821"/>
    <w:rsid w:val="00953E4B"/>
    <w:rsid w:val="00955E88"/>
    <w:rsid w:val="00956989"/>
    <w:rsid w:val="0096000D"/>
    <w:rsid w:val="009619FE"/>
    <w:rsid w:val="00962C96"/>
    <w:rsid w:val="00963170"/>
    <w:rsid w:val="00963B18"/>
    <w:rsid w:val="00964BB2"/>
    <w:rsid w:val="00965A1D"/>
    <w:rsid w:val="00965E82"/>
    <w:rsid w:val="009665DB"/>
    <w:rsid w:val="009670E8"/>
    <w:rsid w:val="00968E70"/>
    <w:rsid w:val="00972DC9"/>
    <w:rsid w:val="00973C73"/>
    <w:rsid w:val="00976FDB"/>
    <w:rsid w:val="0097793F"/>
    <w:rsid w:val="0097795D"/>
    <w:rsid w:val="00977AA4"/>
    <w:rsid w:val="00981ACB"/>
    <w:rsid w:val="00983066"/>
    <w:rsid w:val="00983286"/>
    <w:rsid w:val="009836F7"/>
    <w:rsid w:val="0098375A"/>
    <w:rsid w:val="009843C9"/>
    <w:rsid w:val="00984886"/>
    <w:rsid w:val="009906AE"/>
    <w:rsid w:val="00991F06"/>
    <w:rsid w:val="00992AA7"/>
    <w:rsid w:val="00992E82"/>
    <w:rsid w:val="00993A5C"/>
    <w:rsid w:val="009953B1"/>
    <w:rsid w:val="00995AF2"/>
    <w:rsid w:val="0099604D"/>
    <w:rsid w:val="009961B2"/>
    <w:rsid w:val="00996C7A"/>
    <w:rsid w:val="009A078A"/>
    <w:rsid w:val="009A1C54"/>
    <w:rsid w:val="009A2882"/>
    <w:rsid w:val="009A2955"/>
    <w:rsid w:val="009A4F5C"/>
    <w:rsid w:val="009A5551"/>
    <w:rsid w:val="009A5FAB"/>
    <w:rsid w:val="009A6F78"/>
    <w:rsid w:val="009B1159"/>
    <w:rsid w:val="009B12C1"/>
    <w:rsid w:val="009B1F65"/>
    <w:rsid w:val="009B3E6F"/>
    <w:rsid w:val="009B4169"/>
    <w:rsid w:val="009B4926"/>
    <w:rsid w:val="009B4985"/>
    <w:rsid w:val="009B5D83"/>
    <w:rsid w:val="009B702B"/>
    <w:rsid w:val="009B7574"/>
    <w:rsid w:val="009C0342"/>
    <w:rsid w:val="009C2278"/>
    <w:rsid w:val="009C2DA8"/>
    <w:rsid w:val="009C4014"/>
    <w:rsid w:val="009C6E7A"/>
    <w:rsid w:val="009C711B"/>
    <w:rsid w:val="009C72C0"/>
    <w:rsid w:val="009D0D60"/>
    <w:rsid w:val="009D0EF7"/>
    <w:rsid w:val="009D1A1B"/>
    <w:rsid w:val="009D24A1"/>
    <w:rsid w:val="009D3C91"/>
    <w:rsid w:val="009D5855"/>
    <w:rsid w:val="009D5B5A"/>
    <w:rsid w:val="009D66AE"/>
    <w:rsid w:val="009D6753"/>
    <w:rsid w:val="009D7598"/>
    <w:rsid w:val="009D7C3D"/>
    <w:rsid w:val="009E1147"/>
    <w:rsid w:val="009E278E"/>
    <w:rsid w:val="009E2B81"/>
    <w:rsid w:val="009E34DC"/>
    <w:rsid w:val="009E44FB"/>
    <w:rsid w:val="009E4B5C"/>
    <w:rsid w:val="009E5036"/>
    <w:rsid w:val="009E7F63"/>
    <w:rsid w:val="009F0D88"/>
    <w:rsid w:val="009F1103"/>
    <w:rsid w:val="009F3A48"/>
    <w:rsid w:val="009F45B4"/>
    <w:rsid w:val="009F5952"/>
    <w:rsid w:val="00A023AB"/>
    <w:rsid w:val="00A036E7"/>
    <w:rsid w:val="00A03AF5"/>
    <w:rsid w:val="00A04460"/>
    <w:rsid w:val="00A06397"/>
    <w:rsid w:val="00A06CF3"/>
    <w:rsid w:val="00A06FE5"/>
    <w:rsid w:val="00A10A93"/>
    <w:rsid w:val="00A10FD0"/>
    <w:rsid w:val="00A122AB"/>
    <w:rsid w:val="00A12373"/>
    <w:rsid w:val="00A1279C"/>
    <w:rsid w:val="00A129B5"/>
    <w:rsid w:val="00A12C34"/>
    <w:rsid w:val="00A12F1B"/>
    <w:rsid w:val="00A13698"/>
    <w:rsid w:val="00A139D6"/>
    <w:rsid w:val="00A15691"/>
    <w:rsid w:val="00A15ED2"/>
    <w:rsid w:val="00A163C9"/>
    <w:rsid w:val="00A170A7"/>
    <w:rsid w:val="00A1763E"/>
    <w:rsid w:val="00A17D49"/>
    <w:rsid w:val="00A2009B"/>
    <w:rsid w:val="00A206BF"/>
    <w:rsid w:val="00A2078A"/>
    <w:rsid w:val="00A20F50"/>
    <w:rsid w:val="00A21683"/>
    <w:rsid w:val="00A21769"/>
    <w:rsid w:val="00A22C80"/>
    <w:rsid w:val="00A22D50"/>
    <w:rsid w:val="00A23725"/>
    <w:rsid w:val="00A255CF"/>
    <w:rsid w:val="00A26E1B"/>
    <w:rsid w:val="00A30472"/>
    <w:rsid w:val="00A31BA2"/>
    <w:rsid w:val="00A31F06"/>
    <w:rsid w:val="00A32170"/>
    <w:rsid w:val="00A33F35"/>
    <w:rsid w:val="00A34652"/>
    <w:rsid w:val="00A351F7"/>
    <w:rsid w:val="00A36509"/>
    <w:rsid w:val="00A40128"/>
    <w:rsid w:val="00A40E1B"/>
    <w:rsid w:val="00A40E8C"/>
    <w:rsid w:val="00A41109"/>
    <w:rsid w:val="00A4631D"/>
    <w:rsid w:val="00A463D8"/>
    <w:rsid w:val="00A464B6"/>
    <w:rsid w:val="00A46BD6"/>
    <w:rsid w:val="00A47696"/>
    <w:rsid w:val="00A505FC"/>
    <w:rsid w:val="00A52385"/>
    <w:rsid w:val="00A543DF"/>
    <w:rsid w:val="00A547CF"/>
    <w:rsid w:val="00A5491E"/>
    <w:rsid w:val="00A54BCE"/>
    <w:rsid w:val="00A57973"/>
    <w:rsid w:val="00A57D6C"/>
    <w:rsid w:val="00A57EFF"/>
    <w:rsid w:val="00A613FC"/>
    <w:rsid w:val="00A61CB9"/>
    <w:rsid w:val="00A64064"/>
    <w:rsid w:val="00A64568"/>
    <w:rsid w:val="00A64F75"/>
    <w:rsid w:val="00A6540D"/>
    <w:rsid w:val="00A65D2E"/>
    <w:rsid w:val="00A666B6"/>
    <w:rsid w:val="00A66BD1"/>
    <w:rsid w:val="00A71C05"/>
    <w:rsid w:val="00A7242F"/>
    <w:rsid w:val="00A72E52"/>
    <w:rsid w:val="00A73282"/>
    <w:rsid w:val="00A74C4C"/>
    <w:rsid w:val="00A7597D"/>
    <w:rsid w:val="00A75ED9"/>
    <w:rsid w:val="00A75F1C"/>
    <w:rsid w:val="00A77118"/>
    <w:rsid w:val="00A778BC"/>
    <w:rsid w:val="00A821D9"/>
    <w:rsid w:val="00A82E67"/>
    <w:rsid w:val="00A83249"/>
    <w:rsid w:val="00A834BB"/>
    <w:rsid w:val="00A838EF"/>
    <w:rsid w:val="00A840FA"/>
    <w:rsid w:val="00A85BBE"/>
    <w:rsid w:val="00A8675F"/>
    <w:rsid w:val="00A901DA"/>
    <w:rsid w:val="00A90EEE"/>
    <w:rsid w:val="00A92102"/>
    <w:rsid w:val="00A97D5E"/>
    <w:rsid w:val="00A97DEC"/>
    <w:rsid w:val="00AA20B0"/>
    <w:rsid w:val="00AA24A8"/>
    <w:rsid w:val="00AA28D0"/>
    <w:rsid w:val="00AA31A4"/>
    <w:rsid w:val="00AA36D1"/>
    <w:rsid w:val="00AA491D"/>
    <w:rsid w:val="00AA492B"/>
    <w:rsid w:val="00AA5F21"/>
    <w:rsid w:val="00AB06F3"/>
    <w:rsid w:val="00AB0882"/>
    <w:rsid w:val="00AB30C6"/>
    <w:rsid w:val="00AB3B72"/>
    <w:rsid w:val="00AB43BC"/>
    <w:rsid w:val="00AB446B"/>
    <w:rsid w:val="00AB7326"/>
    <w:rsid w:val="00AB7BEF"/>
    <w:rsid w:val="00AC0555"/>
    <w:rsid w:val="00AC09B5"/>
    <w:rsid w:val="00AC0D31"/>
    <w:rsid w:val="00AC160E"/>
    <w:rsid w:val="00AC22CE"/>
    <w:rsid w:val="00AC270C"/>
    <w:rsid w:val="00AC348B"/>
    <w:rsid w:val="00AC3572"/>
    <w:rsid w:val="00AC5381"/>
    <w:rsid w:val="00AC76C9"/>
    <w:rsid w:val="00AC7D29"/>
    <w:rsid w:val="00AD0D8E"/>
    <w:rsid w:val="00AD21E5"/>
    <w:rsid w:val="00AD283D"/>
    <w:rsid w:val="00AD2B43"/>
    <w:rsid w:val="00AD4155"/>
    <w:rsid w:val="00AD4390"/>
    <w:rsid w:val="00AD5F92"/>
    <w:rsid w:val="00AD73E2"/>
    <w:rsid w:val="00AE05B5"/>
    <w:rsid w:val="00AE0612"/>
    <w:rsid w:val="00AE1D08"/>
    <w:rsid w:val="00AE273A"/>
    <w:rsid w:val="00AE2A96"/>
    <w:rsid w:val="00AE3699"/>
    <w:rsid w:val="00AE36A5"/>
    <w:rsid w:val="00AE494F"/>
    <w:rsid w:val="00AE6210"/>
    <w:rsid w:val="00AE62B7"/>
    <w:rsid w:val="00AE6303"/>
    <w:rsid w:val="00AE7715"/>
    <w:rsid w:val="00AF00AB"/>
    <w:rsid w:val="00AF00B6"/>
    <w:rsid w:val="00AF0778"/>
    <w:rsid w:val="00AF0866"/>
    <w:rsid w:val="00AF0C68"/>
    <w:rsid w:val="00AF2299"/>
    <w:rsid w:val="00AF23F7"/>
    <w:rsid w:val="00AF2FE7"/>
    <w:rsid w:val="00AF3185"/>
    <w:rsid w:val="00AF397F"/>
    <w:rsid w:val="00AF4375"/>
    <w:rsid w:val="00AF4BD5"/>
    <w:rsid w:val="00AF738B"/>
    <w:rsid w:val="00AF780A"/>
    <w:rsid w:val="00AF7E0E"/>
    <w:rsid w:val="00B0062C"/>
    <w:rsid w:val="00B03761"/>
    <w:rsid w:val="00B03768"/>
    <w:rsid w:val="00B041A3"/>
    <w:rsid w:val="00B04465"/>
    <w:rsid w:val="00B04553"/>
    <w:rsid w:val="00B050F4"/>
    <w:rsid w:val="00B0737B"/>
    <w:rsid w:val="00B0768B"/>
    <w:rsid w:val="00B07F83"/>
    <w:rsid w:val="00B105B5"/>
    <w:rsid w:val="00B10C3A"/>
    <w:rsid w:val="00B11932"/>
    <w:rsid w:val="00B11D08"/>
    <w:rsid w:val="00B13020"/>
    <w:rsid w:val="00B14D90"/>
    <w:rsid w:val="00B152E7"/>
    <w:rsid w:val="00B15432"/>
    <w:rsid w:val="00B1581C"/>
    <w:rsid w:val="00B16058"/>
    <w:rsid w:val="00B1714E"/>
    <w:rsid w:val="00B173C9"/>
    <w:rsid w:val="00B204D1"/>
    <w:rsid w:val="00B20B57"/>
    <w:rsid w:val="00B216AD"/>
    <w:rsid w:val="00B219A6"/>
    <w:rsid w:val="00B26D24"/>
    <w:rsid w:val="00B3009C"/>
    <w:rsid w:val="00B30A9F"/>
    <w:rsid w:val="00B31B39"/>
    <w:rsid w:val="00B3258C"/>
    <w:rsid w:val="00B32F87"/>
    <w:rsid w:val="00B332ED"/>
    <w:rsid w:val="00B33428"/>
    <w:rsid w:val="00B34C63"/>
    <w:rsid w:val="00B370BA"/>
    <w:rsid w:val="00B4146C"/>
    <w:rsid w:val="00B42F4D"/>
    <w:rsid w:val="00B43CB8"/>
    <w:rsid w:val="00B441C1"/>
    <w:rsid w:val="00B46687"/>
    <w:rsid w:val="00B47CCB"/>
    <w:rsid w:val="00B50959"/>
    <w:rsid w:val="00B521EA"/>
    <w:rsid w:val="00B5234B"/>
    <w:rsid w:val="00B54330"/>
    <w:rsid w:val="00B55A7C"/>
    <w:rsid w:val="00B611CA"/>
    <w:rsid w:val="00B615BD"/>
    <w:rsid w:val="00B63D05"/>
    <w:rsid w:val="00B63E2D"/>
    <w:rsid w:val="00B64CF6"/>
    <w:rsid w:val="00B666E4"/>
    <w:rsid w:val="00B67807"/>
    <w:rsid w:val="00B70316"/>
    <w:rsid w:val="00B72CFC"/>
    <w:rsid w:val="00B73EB9"/>
    <w:rsid w:val="00B7510C"/>
    <w:rsid w:val="00B76721"/>
    <w:rsid w:val="00B805F5"/>
    <w:rsid w:val="00B8082C"/>
    <w:rsid w:val="00B80F1E"/>
    <w:rsid w:val="00B81BF1"/>
    <w:rsid w:val="00B826AD"/>
    <w:rsid w:val="00B828F4"/>
    <w:rsid w:val="00B82E28"/>
    <w:rsid w:val="00B85AFC"/>
    <w:rsid w:val="00B85B45"/>
    <w:rsid w:val="00B860C0"/>
    <w:rsid w:val="00B86541"/>
    <w:rsid w:val="00B86AA0"/>
    <w:rsid w:val="00B86FF4"/>
    <w:rsid w:val="00B877CC"/>
    <w:rsid w:val="00B90EF2"/>
    <w:rsid w:val="00B92235"/>
    <w:rsid w:val="00B93562"/>
    <w:rsid w:val="00B942D5"/>
    <w:rsid w:val="00B946AA"/>
    <w:rsid w:val="00B95706"/>
    <w:rsid w:val="00B95C55"/>
    <w:rsid w:val="00B962DB"/>
    <w:rsid w:val="00B968D8"/>
    <w:rsid w:val="00B9699B"/>
    <w:rsid w:val="00B9712E"/>
    <w:rsid w:val="00BA08A1"/>
    <w:rsid w:val="00BA0E44"/>
    <w:rsid w:val="00BA2810"/>
    <w:rsid w:val="00BA38A3"/>
    <w:rsid w:val="00BA3B76"/>
    <w:rsid w:val="00BA4D70"/>
    <w:rsid w:val="00BA5C49"/>
    <w:rsid w:val="00BB2368"/>
    <w:rsid w:val="00BB3DBD"/>
    <w:rsid w:val="00BB401E"/>
    <w:rsid w:val="00BB43D1"/>
    <w:rsid w:val="00BB5571"/>
    <w:rsid w:val="00BB6A69"/>
    <w:rsid w:val="00BB7263"/>
    <w:rsid w:val="00BC018F"/>
    <w:rsid w:val="00BC061C"/>
    <w:rsid w:val="00BC0C77"/>
    <w:rsid w:val="00BC7B61"/>
    <w:rsid w:val="00BC7C8D"/>
    <w:rsid w:val="00BD18FB"/>
    <w:rsid w:val="00BD1FEF"/>
    <w:rsid w:val="00BD25F9"/>
    <w:rsid w:val="00BD2650"/>
    <w:rsid w:val="00BD4175"/>
    <w:rsid w:val="00BD56C4"/>
    <w:rsid w:val="00BD5BC7"/>
    <w:rsid w:val="00BD69AF"/>
    <w:rsid w:val="00BD7797"/>
    <w:rsid w:val="00BD7DD3"/>
    <w:rsid w:val="00BD7F44"/>
    <w:rsid w:val="00BE3087"/>
    <w:rsid w:val="00BE318E"/>
    <w:rsid w:val="00BE35F8"/>
    <w:rsid w:val="00BE3FBE"/>
    <w:rsid w:val="00BE5A1F"/>
    <w:rsid w:val="00BE78BB"/>
    <w:rsid w:val="00BE7DF8"/>
    <w:rsid w:val="00BF2BDC"/>
    <w:rsid w:val="00BF3127"/>
    <w:rsid w:val="00BF3DAE"/>
    <w:rsid w:val="00BF5124"/>
    <w:rsid w:val="00BF5515"/>
    <w:rsid w:val="00BF5916"/>
    <w:rsid w:val="00BF5AC2"/>
    <w:rsid w:val="00BF7E71"/>
    <w:rsid w:val="00BF7FCB"/>
    <w:rsid w:val="00C00845"/>
    <w:rsid w:val="00C020F9"/>
    <w:rsid w:val="00C04D41"/>
    <w:rsid w:val="00C04D58"/>
    <w:rsid w:val="00C0552D"/>
    <w:rsid w:val="00C06610"/>
    <w:rsid w:val="00C06CC9"/>
    <w:rsid w:val="00C07E83"/>
    <w:rsid w:val="00C10CF9"/>
    <w:rsid w:val="00C10E51"/>
    <w:rsid w:val="00C11EE0"/>
    <w:rsid w:val="00C12859"/>
    <w:rsid w:val="00C13CA0"/>
    <w:rsid w:val="00C145CE"/>
    <w:rsid w:val="00C1587E"/>
    <w:rsid w:val="00C20645"/>
    <w:rsid w:val="00C21935"/>
    <w:rsid w:val="00C2487B"/>
    <w:rsid w:val="00C25CDC"/>
    <w:rsid w:val="00C2612C"/>
    <w:rsid w:val="00C31BBE"/>
    <w:rsid w:val="00C3325F"/>
    <w:rsid w:val="00C3430B"/>
    <w:rsid w:val="00C3554B"/>
    <w:rsid w:val="00C363DA"/>
    <w:rsid w:val="00C40226"/>
    <w:rsid w:val="00C403A1"/>
    <w:rsid w:val="00C40B63"/>
    <w:rsid w:val="00C40B7C"/>
    <w:rsid w:val="00C411B8"/>
    <w:rsid w:val="00C427E5"/>
    <w:rsid w:val="00C4505C"/>
    <w:rsid w:val="00C46887"/>
    <w:rsid w:val="00C50DF2"/>
    <w:rsid w:val="00C50E27"/>
    <w:rsid w:val="00C514B6"/>
    <w:rsid w:val="00C51A46"/>
    <w:rsid w:val="00C53411"/>
    <w:rsid w:val="00C53416"/>
    <w:rsid w:val="00C5369D"/>
    <w:rsid w:val="00C53B9A"/>
    <w:rsid w:val="00C54B21"/>
    <w:rsid w:val="00C55BA8"/>
    <w:rsid w:val="00C55C33"/>
    <w:rsid w:val="00C562AD"/>
    <w:rsid w:val="00C5661C"/>
    <w:rsid w:val="00C570D7"/>
    <w:rsid w:val="00C572A6"/>
    <w:rsid w:val="00C601F8"/>
    <w:rsid w:val="00C61466"/>
    <w:rsid w:val="00C6208B"/>
    <w:rsid w:val="00C620E6"/>
    <w:rsid w:val="00C63AD2"/>
    <w:rsid w:val="00C65463"/>
    <w:rsid w:val="00C65981"/>
    <w:rsid w:val="00C65A84"/>
    <w:rsid w:val="00C65AAA"/>
    <w:rsid w:val="00C6695F"/>
    <w:rsid w:val="00C671C8"/>
    <w:rsid w:val="00C67577"/>
    <w:rsid w:val="00C70622"/>
    <w:rsid w:val="00C71CAC"/>
    <w:rsid w:val="00C72015"/>
    <w:rsid w:val="00C72EC4"/>
    <w:rsid w:val="00C72FD7"/>
    <w:rsid w:val="00C738DF"/>
    <w:rsid w:val="00C73B22"/>
    <w:rsid w:val="00C755C3"/>
    <w:rsid w:val="00C75B5A"/>
    <w:rsid w:val="00C75C50"/>
    <w:rsid w:val="00C75E32"/>
    <w:rsid w:val="00C77CDF"/>
    <w:rsid w:val="00C8022D"/>
    <w:rsid w:val="00C80277"/>
    <w:rsid w:val="00C81831"/>
    <w:rsid w:val="00C82610"/>
    <w:rsid w:val="00C835B9"/>
    <w:rsid w:val="00C8446D"/>
    <w:rsid w:val="00C844C8"/>
    <w:rsid w:val="00C8629E"/>
    <w:rsid w:val="00C869E2"/>
    <w:rsid w:val="00C8723B"/>
    <w:rsid w:val="00C87A9A"/>
    <w:rsid w:val="00C90FE4"/>
    <w:rsid w:val="00C91830"/>
    <w:rsid w:val="00C91A05"/>
    <w:rsid w:val="00C91B18"/>
    <w:rsid w:val="00C91BAD"/>
    <w:rsid w:val="00C929DC"/>
    <w:rsid w:val="00C9408F"/>
    <w:rsid w:val="00C95D0F"/>
    <w:rsid w:val="00C97728"/>
    <w:rsid w:val="00C97813"/>
    <w:rsid w:val="00CA01C6"/>
    <w:rsid w:val="00CA064C"/>
    <w:rsid w:val="00CA0AD9"/>
    <w:rsid w:val="00CA1817"/>
    <w:rsid w:val="00CA1B1D"/>
    <w:rsid w:val="00CA1E3A"/>
    <w:rsid w:val="00CA2648"/>
    <w:rsid w:val="00CA297A"/>
    <w:rsid w:val="00CA5C4C"/>
    <w:rsid w:val="00CA6012"/>
    <w:rsid w:val="00CA70BD"/>
    <w:rsid w:val="00CA73B9"/>
    <w:rsid w:val="00CB06DF"/>
    <w:rsid w:val="00CB2979"/>
    <w:rsid w:val="00CB2C89"/>
    <w:rsid w:val="00CB3551"/>
    <w:rsid w:val="00CB4265"/>
    <w:rsid w:val="00CB4296"/>
    <w:rsid w:val="00CC1340"/>
    <w:rsid w:val="00CC14C8"/>
    <w:rsid w:val="00CC4C51"/>
    <w:rsid w:val="00CC5483"/>
    <w:rsid w:val="00CC7A35"/>
    <w:rsid w:val="00CD0982"/>
    <w:rsid w:val="00CD11FF"/>
    <w:rsid w:val="00CD125B"/>
    <w:rsid w:val="00CD1CD7"/>
    <w:rsid w:val="00CD20CB"/>
    <w:rsid w:val="00CD2975"/>
    <w:rsid w:val="00CD3643"/>
    <w:rsid w:val="00CD3762"/>
    <w:rsid w:val="00CD6227"/>
    <w:rsid w:val="00CD6512"/>
    <w:rsid w:val="00CD68E0"/>
    <w:rsid w:val="00CD7717"/>
    <w:rsid w:val="00CE04A1"/>
    <w:rsid w:val="00CE0960"/>
    <w:rsid w:val="00CE09C1"/>
    <w:rsid w:val="00CE0CF7"/>
    <w:rsid w:val="00CE24C8"/>
    <w:rsid w:val="00CE3041"/>
    <w:rsid w:val="00CE5026"/>
    <w:rsid w:val="00CF0911"/>
    <w:rsid w:val="00CF0D45"/>
    <w:rsid w:val="00CF28FA"/>
    <w:rsid w:val="00CF30C2"/>
    <w:rsid w:val="00CF47ED"/>
    <w:rsid w:val="00CF64EF"/>
    <w:rsid w:val="00CF68DD"/>
    <w:rsid w:val="00CF6CBD"/>
    <w:rsid w:val="00CF7411"/>
    <w:rsid w:val="00D01057"/>
    <w:rsid w:val="00D01338"/>
    <w:rsid w:val="00D02409"/>
    <w:rsid w:val="00D02B52"/>
    <w:rsid w:val="00D02B5B"/>
    <w:rsid w:val="00D03CDE"/>
    <w:rsid w:val="00D03EB7"/>
    <w:rsid w:val="00D05346"/>
    <w:rsid w:val="00D06105"/>
    <w:rsid w:val="00D067C0"/>
    <w:rsid w:val="00D06B48"/>
    <w:rsid w:val="00D07495"/>
    <w:rsid w:val="00D07A3E"/>
    <w:rsid w:val="00D12013"/>
    <w:rsid w:val="00D16710"/>
    <w:rsid w:val="00D16A7A"/>
    <w:rsid w:val="00D16E5F"/>
    <w:rsid w:val="00D17300"/>
    <w:rsid w:val="00D17D13"/>
    <w:rsid w:val="00D17D8E"/>
    <w:rsid w:val="00D244CB"/>
    <w:rsid w:val="00D24726"/>
    <w:rsid w:val="00D24B9A"/>
    <w:rsid w:val="00D24C72"/>
    <w:rsid w:val="00D27985"/>
    <w:rsid w:val="00D31F35"/>
    <w:rsid w:val="00D3295B"/>
    <w:rsid w:val="00D336B9"/>
    <w:rsid w:val="00D336CF"/>
    <w:rsid w:val="00D33A59"/>
    <w:rsid w:val="00D34237"/>
    <w:rsid w:val="00D355D5"/>
    <w:rsid w:val="00D35B28"/>
    <w:rsid w:val="00D36009"/>
    <w:rsid w:val="00D37437"/>
    <w:rsid w:val="00D3799A"/>
    <w:rsid w:val="00D37D0B"/>
    <w:rsid w:val="00D403D5"/>
    <w:rsid w:val="00D40602"/>
    <w:rsid w:val="00D40690"/>
    <w:rsid w:val="00D41876"/>
    <w:rsid w:val="00D4270D"/>
    <w:rsid w:val="00D434B8"/>
    <w:rsid w:val="00D43792"/>
    <w:rsid w:val="00D44057"/>
    <w:rsid w:val="00D441C9"/>
    <w:rsid w:val="00D4482B"/>
    <w:rsid w:val="00D4769B"/>
    <w:rsid w:val="00D47FF5"/>
    <w:rsid w:val="00D50333"/>
    <w:rsid w:val="00D506F9"/>
    <w:rsid w:val="00D508F2"/>
    <w:rsid w:val="00D50DEA"/>
    <w:rsid w:val="00D51BE9"/>
    <w:rsid w:val="00D51E45"/>
    <w:rsid w:val="00D5286C"/>
    <w:rsid w:val="00D52F88"/>
    <w:rsid w:val="00D53967"/>
    <w:rsid w:val="00D53ADA"/>
    <w:rsid w:val="00D540A7"/>
    <w:rsid w:val="00D559A8"/>
    <w:rsid w:val="00D55C19"/>
    <w:rsid w:val="00D55C4F"/>
    <w:rsid w:val="00D56262"/>
    <w:rsid w:val="00D57A61"/>
    <w:rsid w:val="00D6119F"/>
    <w:rsid w:val="00D613D9"/>
    <w:rsid w:val="00D62DC7"/>
    <w:rsid w:val="00D66032"/>
    <w:rsid w:val="00D66D3E"/>
    <w:rsid w:val="00D673EF"/>
    <w:rsid w:val="00D70413"/>
    <w:rsid w:val="00D709D1"/>
    <w:rsid w:val="00D71EFE"/>
    <w:rsid w:val="00D748C2"/>
    <w:rsid w:val="00D75268"/>
    <w:rsid w:val="00D7530D"/>
    <w:rsid w:val="00D763C1"/>
    <w:rsid w:val="00D76C50"/>
    <w:rsid w:val="00D777D9"/>
    <w:rsid w:val="00D77A53"/>
    <w:rsid w:val="00D80AC2"/>
    <w:rsid w:val="00D81340"/>
    <w:rsid w:val="00D81C81"/>
    <w:rsid w:val="00D82881"/>
    <w:rsid w:val="00D82AFD"/>
    <w:rsid w:val="00D86082"/>
    <w:rsid w:val="00D869F8"/>
    <w:rsid w:val="00D87076"/>
    <w:rsid w:val="00D92D28"/>
    <w:rsid w:val="00D93CE9"/>
    <w:rsid w:val="00D9522E"/>
    <w:rsid w:val="00D95663"/>
    <w:rsid w:val="00D96E4C"/>
    <w:rsid w:val="00D9706D"/>
    <w:rsid w:val="00DA1774"/>
    <w:rsid w:val="00DA2D07"/>
    <w:rsid w:val="00DA3947"/>
    <w:rsid w:val="00DA43E0"/>
    <w:rsid w:val="00DA4E5D"/>
    <w:rsid w:val="00DA4FFB"/>
    <w:rsid w:val="00DA53FD"/>
    <w:rsid w:val="00DA5D36"/>
    <w:rsid w:val="00DA60B5"/>
    <w:rsid w:val="00DA7599"/>
    <w:rsid w:val="00DA75AC"/>
    <w:rsid w:val="00DA7DEE"/>
    <w:rsid w:val="00DB0DCD"/>
    <w:rsid w:val="00DB249A"/>
    <w:rsid w:val="00DB26CF"/>
    <w:rsid w:val="00DB3EB8"/>
    <w:rsid w:val="00DB3EC2"/>
    <w:rsid w:val="00DB412C"/>
    <w:rsid w:val="00DB5BF1"/>
    <w:rsid w:val="00DB726C"/>
    <w:rsid w:val="00DC062A"/>
    <w:rsid w:val="00DC0D22"/>
    <w:rsid w:val="00DC3502"/>
    <w:rsid w:val="00DC43B4"/>
    <w:rsid w:val="00DC53FB"/>
    <w:rsid w:val="00DC6590"/>
    <w:rsid w:val="00DC6B61"/>
    <w:rsid w:val="00DC75B6"/>
    <w:rsid w:val="00DC7D97"/>
    <w:rsid w:val="00DC7ED7"/>
    <w:rsid w:val="00DD079C"/>
    <w:rsid w:val="00DD3C82"/>
    <w:rsid w:val="00DD3D7E"/>
    <w:rsid w:val="00DD3D9F"/>
    <w:rsid w:val="00DD49EC"/>
    <w:rsid w:val="00DD60BF"/>
    <w:rsid w:val="00DD62D6"/>
    <w:rsid w:val="00DD788B"/>
    <w:rsid w:val="00DE0133"/>
    <w:rsid w:val="00DE0C38"/>
    <w:rsid w:val="00DE0F62"/>
    <w:rsid w:val="00DE1023"/>
    <w:rsid w:val="00DE1286"/>
    <w:rsid w:val="00DE2C03"/>
    <w:rsid w:val="00DE31C2"/>
    <w:rsid w:val="00DE3B98"/>
    <w:rsid w:val="00DE4393"/>
    <w:rsid w:val="00DE4687"/>
    <w:rsid w:val="00DE53AE"/>
    <w:rsid w:val="00DE572B"/>
    <w:rsid w:val="00DE7855"/>
    <w:rsid w:val="00DF0971"/>
    <w:rsid w:val="00DF09ED"/>
    <w:rsid w:val="00DF13DC"/>
    <w:rsid w:val="00DF1F47"/>
    <w:rsid w:val="00DF256E"/>
    <w:rsid w:val="00DF2E0A"/>
    <w:rsid w:val="00DF4FAC"/>
    <w:rsid w:val="00DF569C"/>
    <w:rsid w:val="00DF61F0"/>
    <w:rsid w:val="00DF73DB"/>
    <w:rsid w:val="00DF7667"/>
    <w:rsid w:val="00E01BD7"/>
    <w:rsid w:val="00E01DA4"/>
    <w:rsid w:val="00E02B1E"/>
    <w:rsid w:val="00E05B05"/>
    <w:rsid w:val="00E07229"/>
    <w:rsid w:val="00E0759D"/>
    <w:rsid w:val="00E07B41"/>
    <w:rsid w:val="00E10B7D"/>
    <w:rsid w:val="00E14F08"/>
    <w:rsid w:val="00E15A9B"/>
    <w:rsid w:val="00E15CD2"/>
    <w:rsid w:val="00E15ECB"/>
    <w:rsid w:val="00E16C06"/>
    <w:rsid w:val="00E1780F"/>
    <w:rsid w:val="00E2066C"/>
    <w:rsid w:val="00E20992"/>
    <w:rsid w:val="00E228D7"/>
    <w:rsid w:val="00E22B1B"/>
    <w:rsid w:val="00E22F54"/>
    <w:rsid w:val="00E23C56"/>
    <w:rsid w:val="00E250A6"/>
    <w:rsid w:val="00E2621F"/>
    <w:rsid w:val="00E27DFB"/>
    <w:rsid w:val="00E3160D"/>
    <w:rsid w:val="00E32046"/>
    <w:rsid w:val="00E33222"/>
    <w:rsid w:val="00E400ED"/>
    <w:rsid w:val="00E40A6E"/>
    <w:rsid w:val="00E40CED"/>
    <w:rsid w:val="00E41881"/>
    <w:rsid w:val="00E42DC3"/>
    <w:rsid w:val="00E432F8"/>
    <w:rsid w:val="00E44740"/>
    <w:rsid w:val="00E448DD"/>
    <w:rsid w:val="00E44E26"/>
    <w:rsid w:val="00E45F2C"/>
    <w:rsid w:val="00E46C61"/>
    <w:rsid w:val="00E46CA4"/>
    <w:rsid w:val="00E4705C"/>
    <w:rsid w:val="00E4710E"/>
    <w:rsid w:val="00E50A84"/>
    <w:rsid w:val="00E51116"/>
    <w:rsid w:val="00E524CD"/>
    <w:rsid w:val="00E52BC7"/>
    <w:rsid w:val="00E52CB1"/>
    <w:rsid w:val="00E53D87"/>
    <w:rsid w:val="00E549FA"/>
    <w:rsid w:val="00E550A7"/>
    <w:rsid w:val="00E55771"/>
    <w:rsid w:val="00E5640B"/>
    <w:rsid w:val="00E56EAB"/>
    <w:rsid w:val="00E6064D"/>
    <w:rsid w:val="00E61271"/>
    <w:rsid w:val="00E61404"/>
    <w:rsid w:val="00E62201"/>
    <w:rsid w:val="00E6264E"/>
    <w:rsid w:val="00E627C5"/>
    <w:rsid w:val="00E63193"/>
    <w:rsid w:val="00E63B1B"/>
    <w:rsid w:val="00E63E9E"/>
    <w:rsid w:val="00E648AA"/>
    <w:rsid w:val="00E65387"/>
    <w:rsid w:val="00E65B80"/>
    <w:rsid w:val="00E678A4"/>
    <w:rsid w:val="00E67F58"/>
    <w:rsid w:val="00E70B14"/>
    <w:rsid w:val="00E71161"/>
    <w:rsid w:val="00E71253"/>
    <w:rsid w:val="00E71485"/>
    <w:rsid w:val="00E726BB"/>
    <w:rsid w:val="00E73129"/>
    <w:rsid w:val="00E73532"/>
    <w:rsid w:val="00E73573"/>
    <w:rsid w:val="00E7358D"/>
    <w:rsid w:val="00E76457"/>
    <w:rsid w:val="00E80B01"/>
    <w:rsid w:val="00E814B2"/>
    <w:rsid w:val="00E818E2"/>
    <w:rsid w:val="00E81F33"/>
    <w:rsid w:val="00E833F4"/>
    <w:rsid w:val="00E84F4D"/>
    <w:rsid w:val="00E85856"/>
    <w:rsid w:val="00E85DAF"/>
    <w:rsid w:val="00E91757"/>
    <w:rsid w:val="00E91B1E"/>
    <w:rsid w:val="00E9293C"/>
    <w:rsid w:val="00E9388C"/>
    <w:rsid w:val="00E94BBE"/>
    <w:rsid w:val="00EA1182"/>
    <w:rsid w:val="00EA1702"/>
    <w:rsid w:val="00EA33C1"/>
    <w:rsid w:val="00EA39E1"/>
    <w:rsid w:val="00EA3A46"/>
    <w:rsid w:val="00EA3A5F"/>
    <w:rsid w:val="00EA3F99"/>
    <w:rsid w:val="00EA6944"/>
    <w:rsid w:val="00EA7499"/>
    <w:rsid w:val="00EB0621"/>
    <w:rsid w:val="00EB2245"/>
    <w:rsid w:val="00EB422A"/>
    <w:rsid w:val="00EB5AA3"/>
    <w:rsid w:val="00EB6940"/>
    <w:rsid w:val="00EB6BE6"/>
    <w:rsid w:val="00EB7520"/>
    <w:rsid w:val="00EC024F"/>
    <w:rsid w:val="00EC0587"/>
    <w:rsid w:val="00EC0798"/>
    <w:rsid w:val="00EC0A58"/>
    <w:rsid w:val="00EC1198"/>
    <w:rsid w:val="00EC1318"/>
    <w:rsid w:val="00EC1520"/>
    <w:rsid w:val="00EC28FC"/>
    <w:rsid w:val="00EC47C9"/>
    <w:rsid w:val="00EC4F20"/>
    <w:rsid w:val="00EC5DF7"/>
    <w:rsid w:val="00EC723D"/>
    <w:rsid w:val="00EC7C96"/>
    <w:rsid w:val="00EC7D89"/>
    <w:rsid w:val="00EC7EEC"/>
    <w:rsid w:val="00ED181F"/>
    <w:rsid w:val="00ED1831"/>
    <w:rsid w:val="00ED234B"/>
    <w:rsid w:val="00ED23A0"/>
    <w:rsid w:val="00ED2ADB"/>
    <w:rsid w:val="00ED37EB"/>
    <w:rsid w:val="00ED391D"/>
    <w:rsid w:val="00ED3F88"/>
    <w:rsid w:val="00ED50CF"/>
    <w:rsid w:val="00ED5374"/>
    <w:rsid w:val="00ED5994"/>
    <w:rsid w:val="00ED7869"/>
    <w:rsid w:val="00EE07A1"/>
    <w:rsid w:val="00EE0A9A"/>
    <w:rsid w:val="00EE10D8"/>
    <w:rsid w:val="00EE412A"/>
    <w:rsid w:val="00EE53AC"/>
    <w:rsid w:val="00EE6A77"/>
    <w:rsid w:val="00EE75FE"/>
    <w:rsid w:val="00EE7E62"/>
    <w:rsid w:val="00EF32A5"/>
    <w:rsid w:val="00EF36EE"/>
    <w:rsid w:val="00EF65D8"/>
    <w:rsid w:val="00EF68C5"/>
    <w:rsid w:val="00F02293"/>
    <w:rsid w:val="00F03F22"/>
    <w:rsid w:val="00F0450F"/>
    <w:rsid w:val="00F06B87"/>
    <w:rsid w:val="00F07361"/>
    <w:rsid w:val="00F07DC1"/>
    <w:rsid w:val="00F10437"/>
    <w:rsid w:val="00F12427"/>
    <w:rsid w:val="00F12615"/>
    <w:rsid w:val="00F14110"/>
    <w:rsid w:val="00F14713"/>
    <w:rsid w:val="00F14F56"/>
    <w:rsid w:val="00F15065"/>
    <w:rsid w:val="00F17B92"/>
    <w:rsid w:val="00F20AFF"/>
    <w:rsid w:val="00F20D8C"/>
    <w:rsid w:val="00F21E78"/>
    <w:rsid w:val="00F22AFA"/>
    <w:rsid w:val="00F241CD"/>
    <w:rsid w:val="00F24D3C"/>
    <w:rsid w:val="00F2631D"/>
    <w:rsid w:val="00F27AC8"/>
    <w:rsid w:val="00F32AE4"/>
    <w:rsid w:val="00F3346F"/>
    <w:rsid w:val="00F34E4E"/>
    <w:rsid w:val="00F361EE"/>
    <w:rsid w:val="00F36C30"/>
    <w:rsid w:val="00F40C56"/>
    <w:rsid w:val="00F44C45"/>
    <w:rsid w:val="00F45733"/>
    <w:rsid w:val="00F45E9D"/>
    <w:rsid w:val="00F47DD1"/>
    <w:rsid w:val="00F50ACE"/>
    <w:rsid w:val="00F51AE7"/>
    <w:rsid w:val="00F51FE8"/>
    <w:rsid w:val="00F52308"/>
    <w:rsid w:val="00F52BC4"/>
    <w:rsid w:val="00F53156"/>
    <w:rsid w:val="00F54992"/>
    <w:rsid w:val="00F5549C"/>
    <w:rsid w:val="00F573A0"/>
    <w:rsid w:val="00F57B98"/>
    <w:rsid w:val="00F57DAD"/>
    <w:rsid w:val="00F604F5"/>
    <w:rsid w:val="00F61323"/>
    <w:rsid w:val="00F61CA5"/>
    <w:rsid w:val="00F61F2C"/>
    <w:rsid w:val="00F6271B"/>
    <w:rsid w:val="00F62986"/>
    <w:rsid w:val="00F6355B"/>
    <w:rsid w:val="00F63592"/>
    <w:rsid w:val="00F64AB8"/>
    <w:rsid w:val="00F64C56"/>
    <w:rsid w:val="00F65981"/>
    <w:rsid w:val="00F662FE"/>
    <w:rsid w:val="00F66720"/>
    <w:rsid w:val="00F67F3D"/>
    <w:rsid w:val="00F70B22"/>
    <w:rsid w:val="00F70D10"/>
    <w:rsid w:val="00F7256F"/>
    <w:rsid w:val="00F72A70"/>
    <w:rsid w:val="00F73BBC"/>
    <w:rsid w:val="00F74A7B"/>
    <w:rsid w:val="00F74F99"/>
    <w:rsid w:val="00F75296"/>
    <w:rsid w:val="00F761A9"/>
    <w:rsid w:val="00F77170"/>
    <w:rsid w:val="00F77505"/>
    <w:rsid w:val="00F77BCB"/>
    <w:rsid w:val="00F8048D"/>
    <w:rsid w:val="00F80ED3"/>
    <w:rsid w:val="00F826B5"/>
    <w:rsid w:val="00F82C26"/>
    <w:rsid w:val="00F82C62"/>
    <w:rsid w:val="00F84274"/>
    <w:rsid w:val="00F847EB"/>
    <w:rsid w:val="00F85704"/>
    <w:rsid w:val="00F8771F"/>
    <w:rsid w:val="00F877A9"/>
    <w:rsid w:val="00F901F7"/>
    <w:rsid w:val="00F91360"/>
    <w:rsid w:val="00F91ADA"/>
    <w:rsid w:val="00F91D22"/>
    <w:rsid w:val="00F955CC"/>
    <w:rsid w:val="00F96E6F"/>
    <w:rsid w:val="00F975D5"/>
    <w:rsid w:val="00F97709"/>
    <w:rsid w:val="00F97849"/>
    <w:rsid w:val="00FA048C"/>
    <w:rsid w:val="00FA141E"/>
    <w:rsid w:val="00FA31DF"/>
    <w:rsid w:val="00FA407B"/>
    <w:rsid w:val="00FA4F7F"/>
    <w:rsid w:val="00FA61B0"/>
    <w:rsid w:val="00FA6D88"/>
    <w:rsid w:val="00FA7639"/>
    <w:rsid w:val="00FB0483"/>
    <w:rsid w:val="00FB0E06"/>
    <w:rsid w:val="00FB25BC"/>
    <w:rsid w:val="00FB3BD6"/>
    <w:rsid w:val="00FB3C6C"/>
    <w:rsid w:val="00FB478D"/>
    <w:rsid w:val="00FB5113"/>
    <w:rsid w:val="00FB55BD"/>
    <w:rsid w:val="00FB638C"/>
    <w:rsid w:val="00FB7004"/>
    <w:rsid w:val="00FB7C50"/>
    <w:rsid w:val="00FB7E88"/>
    <w:rsid w:val="00FC3AF7"/>
    <w:rsid w:val="00FC3F44"/>
    <w:rsid w:val="00FC48D2"/>
    <w:rsid w:val="00FC6567"/>
    <w:rsid w:val="00FC6696"/>
    <w:rsid w:val="00FD08E9"/>
    <w:rsid w:val="00FD24E0"/>
    <w:rsid w:val="00FD27C9"/>
    <w:rsid w:val="00FD2A15"/>
    <w:rsid w:val="00FD3249"/>
    <w:rsid w:val="00FD4016"/>
    <w:rsid w:val="00FD4096"/>
    <w:rsid w:val="00FD572F"/>
    <w:rsid w:val="00FD5D4D"/>
    <w:rsid w:val="00FD5D67"/>
    <w:rsid w:val="00FD6530"/>
    <w:rsid w:val="00FD6736"/>
    <w:rsid w:val="00FD67B7"/>
    <w:rsid w:val="00FD719C"/>
    <w:rsid w:val="00FD7D8C"/>
    <w:rsid w:val="00FE06D0"/>
    <w:rsid w:val="00FE379A"/>
    <w:rsid w:val="00FE470B"/>
    <w:rsid w:val="00FE601F"/>
    <w:rsid w:val="00FE606D"/>
    <w:rsid w:val="00FF07B6"/>
    <w:rsid w:val="00FF1367"/>
    <w:rsid w:val="00FF1F46"/>
    <w:rsid w:val="00FF2034"/>
    <w:rsid w:val="00FF269E"/>
    <w:rsid w:val="00FF384E"/>
    <w:rsid w:val="00FF5080"/>
    <w:rsid w:val="00FF517C"/>
    <w:rsid w:val="00FF6527"/>
    <w:rsid w:val="00FF675B"/>
    <w:rsid w:val="00FF6767"/>
    <w:rsid w:val="00FF6E0F"/>
    <w:rsid w:val="00FF7BC0"/>
    <w:rsid w:val="00FF7CA1"/>
    <w:rsid w:val="00FF7F1A"/>
    <w:rsid w:val="0214B85A"/>
    <w:rsid w:val="043024E5"/>
    <w:rsid w:val="04550D65"/>
    <w:rsid w:val="0499C1DD"/>
    <w:rsid w:val="05AAB0A4"/>
    <w:rsid w:val="05C9F29E"/>
    <w:rsid w:val="0666B92E"/>
    <w:rsid w:val="067481DC"/>
    <w:rsid w:val="08450ED0"/>
    <w:rsid w:val="084D8CA7"/>
    <w:rsid w:val="0A598203"/>
    <w:rsid w:val="0C33CCE6"/>
    <w:rsid w:val="0D9B1D4A"/>
    <w:rsid w:val="0EAFB7C7"/>
    <w:rsid w:val="10CF6EE5"/>
    <w:rsid w:val="11B11976"/>
    <w:rsid w:val="11F93C51"/>
    <w:rsid w:val="122FC6F3"/>
    <w:rsid w:val="1277A873"/>
    <w:rsid w:val="13034DDC"/>
    <w:rsid w:val="14F3ED5A"/>
    <w:rsid w:val="15D68BD2"/>
    <w:rsid w:val="16BAEE7D"/>
    <w:rsid w:val="17307B53"/>
    <w:rsid w:val="183981DD"/>
    <w:rsid w:val="19E381FD"/>
    <w:rsid w:val="1A2157EE"/>
    <w:rsid w:val="1A4C899A"/>
    <w:rsid w:val="1A6DA03E"/>
    <w:rsid w:val="1AB439B6"/>
    <w:rsid w:val="1ABFA2AB"/>
    <w:rsid w:val="1BC3EFFB"/>
    <w:rsid w:val="1BFAEBE7"/>
    <w:rsid w:val="1C49CED1"/>
    <w:rsid w:val="1D44B9D7"/>
    <w:rsid w:val="1DC19FCC"/>
    <w:rsid w:val="1E1F24E7"/>
    <w:rsid w:val="1E978EBA"/>
    <w:rsid w:val="1FBFEE3C"/>
    <w:rsid w:val="2083E387"/>
    <w:rsid w:val="20E14DF4"/>
    <w:rsid w:val="216EFA51"/>
    <w:rsid w:val="21CFF2AA"/>
    <w:rsid w:val="21F857F3"/>
    <w:rsid w:val="220EAE6D"/>
    <w:rsid w:val="22367022"/>
    <w:rsid w:val="22590299"/>
    <w:rsid w:val="2371184C"/>
    <w:rsid w:val="24367D4E"/>
    <w:rsid w:val="24A8E930"/>
    <w:rsid w:val="25559039"/>
    <w:rsid w:val="2880AAF3"/>
    <w:rsid w:val="294DAB8C"/>
    <w:rsid w:val="2B82FDA7"/>
    <w:rsid w:val="2E55AA12"/>
    <w:rsid w:val="2ECED033"/>
    <w:rsid w:val="2FFC7888"/>
    <w:rsid w:val="316E29B7"/>
    <w:rsid w:val="327779AD"/>
    <w:rsid w:val="32F3B3FC"/>
    <w:rsid w:val="33AE2072"/>
    <w:rsid w:val="341BC818"/>
    <w:rsid w:val="3503B44F"/>
    <w:rsid w:val="353C6B2D"/>
    <w:rsid w:val="36A68CF2"/>
    <w:rsid w:val="36AE9F70"/>
    <w:rsid w:val="37CDB0E1"/>
    <w:rsid w:val="39C89554"/>
    <w:rsid w:val="3A694552"/>
    <w:rsid w:val="3A988C70"/>
    <w:rsid w:val="3B052290"/>
    <w:rsid w:val="3B0BE9A7"/>
    <w:rsid w:val="3B1936C7"/>
    <w:rsid w:val="3C0D8735"/>
    <w:rsid w:val="3CD83BCD"/>
    <w:rsid w:val="3CE47C99"/>
    <w:rsid w:val="3D2E1B2C"/>
    <w:rsid w:val="3EC9F5E2"/>
    <w:rsid w:val="3EF4F007"/>
    <w:rsid w:val="3FE4A92F"/>
    <w:rsid w:val="40452682"/>
    <w:rsid w:val="41977E9D"/>
    <w:rsid w:val="43058D9F"/>
    <w:rsid w:val="43ACDCB2"/>
    <w:rsid w:val="45242928"/>
    <w:rsid w:val="45582DAA"/>
    <w:rsid w:val="4674BE50"/>
    <w:rsid w:val="46F86244"/>
    <w:rsid w:val="49A805C5"/>
    <w:rsid w:val="4A1EB496"/>
    <w:rsid w:val="4A3FA86A"/>
    <w:rsid w:val="4B8EF189"/>
    <w:rsid w:val="4C90A62F"/>
    <w:rsid w:val="4E689186"/>
    <w:rsid w:val="4F6F0C60"/>
    <w:rsid w:val="50164CCC"/>
    <w:rsid w:val="520FCDB9"/>
    <w:rsid w:val="52D483F3"/>
    <w:rsid w:val="564C978E"/>
    <w:rsid w:val="579C3BC9"/>
    <w:rsid w:val="58388CE3"/>
    <w:rsid w:val="58CF14A1"/>
    <w:rsid w:val="5A32717A"/>
    <w:rsid w:val="5A33CCBF"/>
    <w:rsid w:val="5A873F49"/>
    <w:rsid w:val="5AC4B707"/>
    <w:rsid w:val="5B67F2C6"/>
    <w:rsid w:val="5F314AFD"/>
    <w:rsid w:val="60877BEC"/>
    <w:rsid w:val="61192FD5"/>
    <w:rsid w:val="624A9E1F"/>
    <w:rsid w:val="627E79E7"/>
    <w:rsid w:val="6289D5AE"/>
    <w:rsid w:val="62D9BD8F"/>
    <w:rsid w:val="63CF8AB4"/>
    <w:rsid w:val="647249AD"/>
    <w:rsid w:val="64BFBF56"/>
    <w:rsid w:val="661DC35B"/>
    <w:rsid w:val="687516A1"/>
    <w:rsid w:val="68EB1D6C"/>
    <w:rsid w:val="69547B39"/>
    <w:rsid w:val="6992050A"/>
    <w:rsid w:val="6A8E2213"/>
    <w:rsid w:val="6AAC6787"/>
    <w:rsid w:val="6AB26760"/>
    <w:rsid w:val="6B046B41"/>
    <w:rsid w:val="6B195770"/>
    <w:rsid w:val="6C2251FB"/>
    <w:rsid w:val="6D422A4A"/>
    <w:rsid w:val="6DD82FB1"/>
    <w:rsid w:val="6EA1B23F"/>
    <w:rsid w:val="6F1B701B"/>
    <w:rsid w:val="6FC8C527"/>
    <w:rsid w:val="70890962"/>
    <w:rsid w:val="70B6FB6B"/>
    <w:rsid w:val="7460B8A0"/>
    <w:rsid w:val="74B460F6"/>
    <w:rsid w:val="764EB336"/>
    <w:rsid w:val="76E9E25C"/>
    <w:rsid w:val="7A9EB6CB"/>
    <w:rsid w:val="7B9BB6CF"/>
    <w:rsid w:val="7BE98678"/>
    <w:rsid w:val="7C2A68D5"/>
    <w:rsid w:val="7C8EA5C0"/>
    <w:rsid w:val="7CAD75B7"/>
    <w:rsid w:val="7CF471FB"/>
    <w:rsid w:val="7D0DDF91"/>
    <w:rsid w:val="7D882EED"/>
    <w:rsid w:val="7D9045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A1F"/>
  </w:style>
  <w:style w:type="paragraph" w:styleId="Heading1">
    <w:name w:val="heading 1"/>
    <w:aliases w:val="TSB Headings"/>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pPr>
      <w:keepNext/>
      <w:keepLines/>
      <w:spacing w:before="200" w:after="200" w:line="276" w:lineRule="auto"/>
      <w:ind w:left="864" w:hanging="864"/>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pPr>
      <w:keepNext/>
      <w:keepLines/>
      <w:spacing w:before="200" w:after="200" w:line="276" w:lineRule="auto"/>
      <w:ind w:left="1008" w:hanging="1008"/>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after="200" w:line="276" w:lineRule="auto"/>
      <w:ind w:left="1152" w:hanging="1152"/>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200" w:line="276" w:lineRule="auto"/>
      <w:ind w:left="1296" w:hanging="1296"/>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200" w:line="276"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200" w:line="276"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aliases w:val="TSB Headings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NoSpacing">
    <w:name w:val="No Spacing"/>
    <w:uiPriority w:val="1"/>
    <w:qFormat/>
    <w:rsid w:val="00304C25"/>
    <w:pPr>
      <w:spacing w:after="0" w:line="240" w:lineRule="auto"/>
    </w:pPr>
  </w:style>
  <w:style w:type="paragraph" w:styleId="Revision">
    <w:name w:val="Revision"/>
    <w:hidden/>
    <w:uiPriority w:val="99"/>
    <w:semiHidden/>
    <w:rsid w:val="00B64CF6"/>
    <w:pPr>
      <w:spacing w:after="0" w:line="240" w:lineRule="auto"/>
    </w:pPr>
  </w:style>
  <w:style w:type="paragraph" w:styleId="NormalWeb">
    <w:name w:val="Normal (Web)"/>
    <w:basedOn w:val="Normal"/>
    <w:uiPriority w:val="99"/>
    <w:semiHidden/>
    <w:unhideWhenUsed/>
    <w:rsid w:val="00593795"/>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numbering" w:customStyle="1" w:styleId="Style1">
    <w:name w:val="Style1"/>
    <w:basedOn w:val="NoList"/>
    <w:uiPriority w:val="99"/>
    <w:pPr>
      <w:numPr>
        <w:numId w:val="38"/>
      </w:numPr>
    </w:pPr>
  </w:style>
  <w:style w:type="paragraph" w:customStyle="1" w:styleId="TSB-Level1Numbers">
    <w:name w:val="TSB - Level 1 Numbers"/>
    <w:basedOn w:val="Heading1"/>
    <w:qFormat/>
    <w:pPr>
      <w:keepNext w:val="0"/>
      <w:keepLines w:val="0"/>
      <w:spacing w:line="276" w:lineRule="auto"/>
      <w:ind w:left="1480" w:hanging="482"/>
      <w:jc w:val="both"/>
    </w:pPr>
    <w:rPr>
      <w:rFonts w:eastAsiaTheme="minorHAnsi" w:cstheme="minorHAnsi"/>
      <w:color w:val="auto"/>
      <w:sz w:val="22"/>
    </w:rPr>
  </w:style>
  <w:style w:type="paragraph" w:customStyle="1" w:styleId="TSB-Level2Numbers">
    <w:name w:val="TSB - Level 2 Numbers"/>
    <w:basedOn w:val="TSB-Level1Numbers"/>
    <w:autoRedefine/>
    <w:qFormat/>
    <w:pPr>
      <w:ind w:left="2223" w:hanging="998"/>
    </w:pPr>
  </w:style>
  <w:style w:type="character" w:customStyle="1" w:styleId="ListParagraphChar">
    <w:name w:val="List Paragraph Char"/>
    <w:basedOn w:val="DefaultParagraphFont"/>
    <w:link w:val="ListParagraph"/>
    <w:uiPriority w:val="34"/>
  </w:style>
  <w:style w:type="paragraph" w:customStyle="1" w:styleId="TSB-PolicyBullets">
    <w:name w:val="TSB - Policy Bullets"/>
    <w:basedOn w:val="ListParagraph"/>
    <w:autoRedefine/>
    <w:qFormat/>
    <w:pPr>
      <w:numPr>
        <w:numId w:val="40"/>
      </w:numPr>
      <w:tabs>
        <w:tab w:val="left" w:pos="3686"/>
      </w:tabs>
      <w:spacing w:after="120" w:line="276" w:lineRule="auto"/>
      <w:ind w:left="2137" w:hanging="357"/>
      <w:contextualSpacing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2131">
      <w:bodyDiv w:val="1"/>
      <w:marLeft w:val="0"/>
      <w:marRight w:val="0"/>
      <w:marTop w:val="0"/>
      <w:marBottom w:val="0"/>
      <w:divBdr>
        <w:top w:val="none" w:sz="0" w:space="0" w:color="auto"/>
        <w:left w:val="none" w:sz="0" w:space="0" w:color="auto"/>
        <w:bottom w:val="none" w:sz="0" w:space="0" w:color="auto"/>
        <w:right w:val="none" w:sz="0" w:space="0" w:color="auto"/>
      </w:divBdr>
    </w:div>
    <w:div w:id="134876967">
      <w:bodyDiv w:val="1"/>
      <w:marLeft w:val="0"/>
      <w:marRight w:val="0"/>
      <w:marTop w:val="0"/>
      <w:marBottom w:val="0"/>
      <w:divBdr>
        <w:top w:val="none" w:sz="0" w:space="0" w:color="auto"/>
        <w:left w:val="none" w:sz="0" w:space="0" w:color="auto"/>
        <w:bottom w:val="none" w:sz="0" w:space="0" w:color="auto"/>
        <w:right w:val="none" w:sz="0" w:space="0" w:color="auto"/>
      </w:divBdr>
    </w:div>
    <w:div w:id="437797984">
      <w:bodyDiv w:val="1"/>
      <w:marLeft w:val="0"/>
      <w:marRight w:val="0"/>
      <w:marTop w:val="0"/>
      <w:marBottom w:val="0"/>
      <w:divBdr>
        <w:top w:val="none" w:sz="0" w:space="0" w:color="auto"/>
        <w:left w:val="none" w:sz="0" w:space="0" w:color="auto"/>
        <w:bottom w:val="none" w:sz="0" w:space="0" w:color="auto"/>
        <w:right w:val="none" w:sz="0" w:space="0" w:color="auto"/>
      </w:divBdr>
    </w:div>
    <w:div w:id="467357942">
      <w:bodyDiv w:val="1"/>
      <w:marLeft w:val="0"/>
      <w:marRight w:val="0"/>
      <w:marTop w:val="0"/>
      <w:marBottom w:val="0"/>
      <w:divBdr>
        <w:top w:val="none" w:sz="0" w:space="0" w:color="auto"/>
        <w:left w:val="none" w:sz="0" w:space="0" w:color="auto"/>
        <w:bottom w:val="none" w:sz="0" w:space="0" w:color="auto"/>
        <w:right w:val="none" w:sz="0" w:space="0" w:color="auto"/>
      </w:divBdr>
    </w:div>
    <w:div w:id="833185915">
      <w:bodyDiv w:val="1"/>
      <w:marLeft w:val="0"/>
      <w:marRight w:val="0"/>
      <w:marTop w:val="0"/>
      <w:marBottom w:val="0"/>
      <w:divBdr>
        <w:top w:val="none" w:sz="0" w:space="0" w:color="auto"/>
        <w:left w:val="none" w:sz="0" w:space="0" w:color="auto"/>
        <w:bottom w:val="none" w:sz="0" w:space="0" w:color="auto"/>
        <w:right w:val="none" w:sz="0" w:space="0" w:color="auto"/>
      </w:divBdr>
    </w:div>
    <w:div w:id="846139026">
      <w:bodyDiv w:val="1"/>
      <w:marLeft w:val="0"/>
      <w:marRight w:val="0"/>
      <w:marTop w:val="0"/>
      <w:marBottom w:val="0"/>
      <w:divBdr>
        <w:top w:val="none" w:sz="0" w:space="0" w:color="auto"/>
        <w:left w:val="none" w:sz="0" w:space="0" w:color="auto"/>
        <w:bottom w:val="none" w:sz="0" w:space="0" w:color="auto"/>
        <w:right w:val="none" w:sz="0" w:space="0" w:color="auto"/>
      </w:divBdr>
    </w:div>
    <w:div w:id="931402066">
      <w:bodyDiv w:val="1"/>
      <w:marLeft w:val="0"/>
      <w:marRight w:val="0"/>
      <w:marTop w:val="0"/>
      <w:marBottom w:val="0"/>
      <w:divBdr>
        <w:top w:val="none" w:sz="0" w:space="0" w:color="auto"/>
        <w:left w:val="none" w:sz="0" w:space="0" w:color="auto"/>
        <w:bottom w:val="none" w:sz="0" w:space="0" w:color="auto"/>
        <w:right w:val="none" w:sz="0" w:space="0" w:color="auto"/>
      </w:divBdr>
    </w:div>
    <w:div w:id="1149398463">
      <w:bodyDiv w:val="1"/>
      <w:marLeft w:val="0"/>
      <w:marRight w:val="0"/>
      <w:marTop w:val="0"/>
      <w:marBottom w:val="0"/>
      <w:divBdr>
        <w:top w:val="none" w:sz="0" w:space="0" w:color="auto"/>
        <w:left w:val="none" w:sz="0" w:space="0" w:color="auto"/>
        <w:bottom w:val="none" w:sz="0" w:space="0" w:color="auto"/>
        <w:right w:val="none" w:sz="0" w:space="0" w:color="auto"/>
      </w:divBdr>
    </w:div>
    <w:div w:id="1494837150">
      <w:bodyDiv w:val="1"/>
      <w:marLeft w:val="0"/>
      <w:marRight w:val="0"/>
      <w:marTop w:val="0"/>
      <w:marBottom w:val="0"/>
      <w:divBdr>
        <w:top w:val="none" w:sz="0" w:space="0" w:color="auto"/>
        <w:left w:val="none" w:sz="0" w:space="0" w:color="auto"/>
        <w:bottom w:val="none" w:sz="0" w:space="0" w:color="auto"/>
        <w:right w:val="none" w:sz="0" w:space="0" w:color="auto"/>
      </w:divBdr>
    </w:div>
    <w:div w:id="1588925854">
      <w:bodyDiv w:val="1"/>
      <w:marLeft w:val="0"/>
      <w:marRight w:val="0"/>
      <w:marTop w:val="0"/>
      <w:marBottom w:val="0"/>
      <w:divBdr>
        <w:top w:val="none" w:sz="0" w:space="0" w:color="auto"/>
        <w:left w:val="none" w:sz="0" w:space="0" w:color="auto"/>
        <w:bottom w:val="none" w:sz="0" w:space="0" w:color="auto"/>
        <w:right w:val="none" w:sz="0" w:space="0" w:color="auto"/>
      </w:divBdr>
    </w:div>
    <w:div w:id="1728842282">
      <w:bodyDiv w:val="1"/>
      <w:marLeft w:val="0"/>
      <w:marRight w:val="0"/>
      <w:marTop w:val="0"/>
      <w:marBottom w:val="0"/>
      <w:divBdr>
        <w:top w:val="none" w:sz="0" w:space="0" w:color="auto"/>
        <w:left w:val="none" w:sz="0" w:space="0" w:color="auto"/>
        <w:bottom w:val="none" w:sz="0" w:space="0" w:color="auto"/>
        <w:right w:val="none" w:sz="0" w:space="0" w:color="auto"/>
      </w:divBdr>
    </w:div>
    <w:div w:id="213012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www.gov.uk/government/organisations/department-for-business-energy-and-industrial-strategy"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protect-advice.org.uk/templates/"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www.gov.uk/government/publications/blowing-the-whistle-list-of-prescribed-people-and-bodies--2/whistleblowing-list-of-prescribed-people-and-bodies"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protect-advice.org.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mailto:whistleblowing@barnet.gov.uk"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gov.uk/government/publications/blowing-the-whistle-list-of-prescribed-people-and-bodies--2/whistleblowing-list-of-prescribed-people-and-bodies" TargetMode="External"/><Relationship Id="rId28"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https://www.gov.uk/government/organisations/department-for-business-and-trade"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 Id="rId22" Type="http://schemas.openxmlformats.org/officeDocument/2006/relationships/hyperlink" Target="mailto:whistleblowing@barnet.gov.uk"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1e2f7847c49ae7a12fffdd8e213922dd">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959d102a552e8eb15ccb8e58d9bfaa0b"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4" ma:contentTypeDescription="Create a new document." ma:contentTypeScope="" ma:versionID="465472255a9ff727f302b92cf20752f1">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042fd0844f39f665afd01406b0c48376"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7.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Josie Tomlinson</DisplayName>
        <AccountId>9</AccountId>
        <AccountType/>
      </UserInfo>
    </SharedWithUsers>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49D3F38A-72A8-4E05-8C23-9E021F615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9F01EC-16CF-4322-AE6C-49DCDB62B9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C5D90E-065E-4CBA-A355-3185D4E8E51F}">
  <ds:schemaRefs>
    <ds:schemaRef ds:uri="http://schemas.openxmlformats.org/officeDocument/2006/bibliography"/>
  </ds:schemaRefs>
</ds:datastoreItem>
</file>

<file path=customXml/itemProps5.xml><?xml version="1.0" encoding="utf-8"?>
<ds:datastoreItem xmlns:ds="http://schemas.openxmlformats.org/officeDocument/2006/customXml" ds:itemID="{46742703-60C3-4A38-9CE2-601C2A5F471B}">
  <ds:schemaRefs>
    <ds:schemaRef ds:uri="http://schemas.microsoft.com/sharepoint/v3/contenttype/forms"/>
  </ds:schemaRefs>
</ds:datastoreItem>
</file>

<file path=customXml/itemProps6.xml><?xml version="1.0" encoding="utf-8"?>
<ds:datastoreItem xmlns:ds="http://schemas.openxmlformats.org/officeDocument/2006/customXml" ds:itemID="{56ED1967-695B-4D96-9101-BB90EAD5AEE2}">
  <ds:schemaRefs>
    <ds:schemaRef ds:uri="http://schemas.microsoft.com/office/2006/metadata/properties"/>
    <ds:schemaRef ds:uri="http://schemas.microsoft.com/office/infopath/2007/PartnerControls"/>
    <ds:schemaRef ds:uri="a6a3c893-18cb-46b6-8b6c-cf9e05a350fc"/>
    <ds:schemaRef ds:uri="8e508e0e-7e57-4496-9ca7-59921661b3b5"/>
  </ds:schemaRefs>
</ds:datastoreItem>
</file>

<file path=customXml/itemProps7.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37486d-7f89-48a9-a51a-8d49fe8c52cb"/>
    <ds:schemaRef ds:uri="7903bf21-003d-466f-aa85-6982c38cb629"/>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0</TotalTime>
  <Pages>15</Pages>
  <Words>3807</Words>
  <Characters>21703</Characters>
  <Application>Microsoft Office Word</Application>
  <DocSecurity>0</DocSecurity>
  <Lines>180</Lines>
  <Paragraphs>50</Paragraphs>
  <ScaleCrop>false</ScaleCrop>
  <Company/>
  <LinksUpToDate>false</LinksUpToDate>
  <CharactersWithSpaces>25460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Ms Pitsillides</cp:lastModifiedBy>
  <cp:revision>2</cp:revision>
  <dcterms:created xsi:type="dcterms:W3CDTF">2026-09-09T14:48:00Z</dcterms:created>
  <dcterms:modified xsi:type="dcterms:W3CDTF">2026-09-09T14:48:00Z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